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194" w:rsidRPr="00DC7C45" w:rsidRDefault="00B97194" w:rsidP="00DC7C45">
      <w:pPr>
        <w:jc w:val="left"/>
        <w:rPr>
          <w:sz w:val="22"/>
        </w:rPr>
      </w:pPr>
      <w:r w:rsidRPr="00DC7C45">
        <w:rPr>
          <w:rFonts w:hint="eastAsia"/>
          <w:sz w:val="22"/>
        </w:rPr>
        <w:t>様式</w:t>
      </w:r>
      <w:r w:rsidR="00E31C7C" w:rsidRPr="00DC7C45">
        <w:rPr>
          <w:rFonts w:hint="eastAsia"/>
          <w:sz w:val="22"/>
        </w:rPr>
        <w:t>第１号</w:t>
      </w:r>
      <w:r w:rsidR="00F33DEE">
        <w:rPr>
          <w:rFonts w:hint="eastAsia"/>
          <w:sz w:val="22"/>
        </w:rPr>
        <w:t>（</w:t>
      </w:r>
      <w:r w:rsidRPr="00DC7C45">
        <w:rPr>
          <w:rFonts w:hint="eastAsia"/>
          <w:sz w:val="22"/>
        </w:rPr>
        <w:t>第</w:t>
      </w:r>
      <w:r w:rsidR="00E31C7C" w:rsidRPr="00DC7C45">
        <w:rPr>
          <w:rFonts w:hint="eastAsia"/>
          <w:sz w:val="22"/>
        </w:rPr>
        <w:t>５</w:t>
      </w:r>
      <w:r w:rsidRPr="00DC7C45">
        <w:rPr>
          <w:rFonts w:hint="eastAsia"/>
          <w:sz w:val="22"/>
        </w:rPr>
        <w:t>条関係</w:t>
      </w:r>
      <w:r w:rsidR="00F33DEE">
        <w:rPr>
          <w:rFonts w:hint="eastAsia"/>
          <w:sz w:val="22"/>
        </w:rPr>
        <w:t>）</w:t>
      </w:r>
    </w:p>
    <w:p w:rsidR="00DC7C45" w:rsidRPr="00DC7C45" w:rsidRDefault="00DC7C45" w:rsidP="005C7229">
      <w:pPr>
        <w:jc w:val="center"/>
        <w:rPr>
          <w:sz w:val="22"/>
        </w:rPr>
      </w:pPr>
      <w:r w:rsidRPr="00DC7C45">
        <w:rPr>
          <w:rFonts w:hint="eastAsia"/>
          <w:sz w:val="22"/>
        </w:rPr>
        <w:t>公有財産等売却一般競争入札参加申込書</w:t>
      </w:r>
    </w:p>
    <w:p w:rsidR="00DC7C45" w:rsidRPr="00DC7C45" w:rsidRDefault="00DC7C45" w:rsidP="00DC7C45">
      <w:pPr>
        <w:ind w:firstLineChars="200" w:firstLine="440"/>
        <w:jc w:val="left"/>
        <w:rPr>
          <w:sz w:val="22"/>
        </w:rPr>
      </w:pPr>
      <w:r w:rsidRPr="00DC7C45">
        <w:rPr>
          <w:rFonts w:hint="eastAsia"/>
          <w:sz w:val="22"/>
        </w:rPr>
        <w:t>村田町長</w:t>
      </w:r>
    </w:p>
    <w:p w:rsidR="00DC7C45" w:rsidRPr="00DC7C45" w:rsidRDefault="00DC7C45" w:rsidP="00DC7C45">
      <w:pPr>
        <w:jc w:val="right"/>
        <w:rPr>
          <w:sz w:val="22"/>
        </w:rPr>
      </w:pPr>
      <w:r w:rsidRPr="00DC7C45">
        <w:rPr>
          <w:rFonts w:hint="eastAsia"/>
          <w:sz w:val="22"/>
        </w:rPr>
        <w:t>年　　月　　日</w:t>
      </w:r>
    </w:p>
    <w:p w:rsidR="00DC7C45" w:rsidRPr="00DC7C45" w:rsidRDefault="00DC7C45" w:rsidP="00DC7C45">
      <w:pPr>
        <w:jc w:val="left"/>
        <w:rPr>
          <w:sz w:val="22"/>
        </w:rPr>
      </w:pPr>
    </w:p>
    <w:p w:rsidR="00DC7C45" w:rsidRPr="00DC7C45" w:rsidRDefault="00DC7C45" w:rsidP="000D29E8">
      <w:pPr>
        <w:spacing w:line="360" w:lineRule="exact"/>
        <w:ind w:leftChars="1620" w:left="3402"/>
        <w:jc w:val="left"/>
        <w:rPr>
          <w:sz w:val="22"/>
        </w:rPr>
      </w:pPr>
      <w:r w:rsidRPr="00DC7C45">
        <w:rPr>
          <w:rFonts w:hint="eastAsia"/>
          <w:sz w:val="22"/>
        </w:rPr>
        <w:t>申込者</w:t>
      </w:r>
      <w:r>
        <w:rPr>
          <w:rFonts w:hint="eastAsia"/>
          <w:sz w:val="22"/>
        </w:rPr>
        <w:t xml:space="preserve">　</w:t>
      </w:r>
      <w:r w:rsidRPr="00DC7C45">
        <w:rPr>
          <w:rFonts w:hint="eastAsia"/>
          <w:sz w:val="22"/>
        </w:rPr>
        <w:t>住</w:t>
      </w:r>
      <w:r>
        <w:rPr>
          <w:rFonts w:hint="eastAsia"/>
          <w:sz w:val="22"/>
        </w:rPr>
        <w:t xml:space="preserve">　</w:t>
      </w:r>
      <w:r w:rsidRPr="00DC7C45">
        <w:rPr>
          <w:rFonts w:hint="eastAsia"/>
          <w:sz w:val="22"/>
        </w:rPr>
        <w:t>所</w:t>
      </w:r>
    </w:p>
    <w:p w:rsidR="00DC7C45" w:rsidRPr="00DC7C45" w:rsidRDefault="00DC7C45" w:rsidP="000D29E8">
      <w:pPr>
        <w:spacing w:line="360" w:lineRule="exact"/>
        <w:ind w:leftChars="1620" w:left="3402" w:firstLineChars="400" w:firstLine="880"/>
        <w:jc w:val="left"/>
        <w:rPr>
          <w:sz w:val="22"/>
        </w:rPr>
      </w:pPr>
      <w:r w:rsidRPr="00DC7C45">
        <w:rPr>
          <w:rFonts w:hint="eastAsia"/>
          <w:sz w:val="22"/>
        </w:rPr>
        <w:t>氏</w:t>
      </w:r>
      <w:r>
        <w:rPr>
          <w:rFonts w:hint="eastAsia"/>
          <w:sz w:val="22"/>
        </w:rPr>
        <w:t xml:space="preserve">　</w:t>
      </w:r>
      <w:r w:rsidRPr="00DC7C45">
        <w:rPr>
          <w:rFonts w:hint="eastAsia"/>
          <w:sz w:val="22"/>
        </w:rPr>
        <w:t>名</w:t>
      </w:r>
      <w:r w:rsidR="00CA1C9C">
        <w:rPr>
          <w:rFonts w:hint="eastAsia"/>
          <w:sz w:val="22"/>
        </w:rPr>
        <w:t xml:space="preserve">　　　　　　　　　　　　　　　　印</w:t>
      </w:r>
    </w:p>
    <w:p w:rsidR="00DC7C45" w:rsidRPr="00DC7C45" w:rsidRDefault="00DC7C45" w:rsidP="000D29E8">
      <w:pPr>
        <w:spacing w:line="360" w:lineRule="exact"/>
        <w:ind w:leftChars="1620" w:left="3402" w:firstLineChars="400" w:firstLine="880"/>
        <w:jc w:val="left"/>
        <w:rPr>
          <w:sz w:val="22"/>
        </w:rPr>
      </w:pPr>
      <w:r w:rsidRPr="00DC7C45">
        <w:rPr>
          <w:rFonts w:hint="eastAsia"/>
          <w:sz w:val="22"/>
        </w:rPr>
        <w:t>ユーザ</w:t>
      </w:r>
      <w:r w:rsidRPr="00DC7C45">
        <w:rPr>
          <w:rFonts w:hint="eastAsia"/>
          <w:sz w:val="22"/>
        </w:rPr>
        <w:t>ID</w:t>
      </w:r>
    </w:p>
    <w:p w:rsidR="00DC7C45" w:rsidRPr="00DC7C45" w:rsidRDefault="00DC7C45" w:rsidP="000D29E8">
      <w:pPr>
        <w:spacing w:line="360" w:lineRule="exact"/>
        <w:ind w:leftChars="1620" w:left="3402" w:firstLineChars="400" w:firstLine="880"/>
        <w:jc w:val="left"/>
        <w:rPr>
          <w:sz w:val="22"/>
        </w:rPr>
      </w:pPr>
      <w:r w:rsidRPr="00DC7C45">
        <w:rPr>
          <w:rFonts w:hint="eastAsia"/>
          <w:sz w:val="22"/>
        </w:rPr>
        <w:t>メールアドレス</w:t>
      </w:r>
    </w:p>
    <w:p w:rsidR="00DC7C45" w:rsidRDefault="00DC7C45" w:rsidP="000D29E8">
      <w:pPr>
        <w:spacing w:line="360" w:lineRule="exact"/>
        <w:ind w:leftChars="1620" w:left="3402" w:firstLineChars="400" w:firstLine="880"/>
        <w:jc w:val="left"/>
        <w:rPr>
          <w:sz w:val="22"/>
        </w:rPr>
      </w:pPr>
      <w:r w:rsidRPr="00DC7C45">
        <w:rPr>
          <w:rFonts w:hint="eastAsia"/>
          <w:sz w:val="22"/>
        </w:rPr>
        <w:t>電話番号</w:t>
      </w:r>
    </w:p>
    <w:p w:rsidR="00DE0B80" w:rsidRPr="00DC7C45" w:rsidRDefault="00DE0B80" w:rsidP="00DC7C45">
      <w:pPr>
        <w:ind w:leftChars="1620" w:left="3402" w:firstLineChars="400" w:firstLine="880"/>
        <w:jc w:val="left"/>
        <w:rPr>
          <w:sz w:val="22"/>
        </w:rPr>
      </w:pPr>
    </w:p>
    <w:p w:rsidR="00DC7C45" w:rsidRPr="00DC7C45" w:rsidRDefault="00DC7C45" w:rsidP="000D29E8">
      <w:pPr>
        <w:spacing w:line="360" w:lineRule="exact"/>
        <w:ind w:leftChars="1620" w:left="3402"/>
        <w:jc w:val="left"/>
        <w:rPr>
          <w:sz w:val="22"/>
        </w:rPr>
      </w:pPr>
      <w:r w:rsidRPr="00DC7C45">
        <w:rPr>
          <w:rFonts w:hint="eastAsia"/>
          <w:sz w:val="22"/>
        </w:rPr>
        <w:t>共有者</w:t>
      </w:r>
      <w:r>
        <w:rPr>
          <w:rFonts w:hint="eastAsia"/>
          <w:sz w:val="22"/>
        </w:rPr>
        <w:t xml:space="preserve">　</w:t>
      </w:r>
      <w:r w:rsidRPr="00DC7C45">
        <w:rPr>
          <w:rFonts w:hint="eastAsia"/>
          <w:sz w:val="22"/>
        </w:rPr>
        <w:t>住</w:t>
      </w:r>
      <w:r>
        <w:rPr>
          <w:rFonts w:hint="eastAsia"/>
          <w:sz w:val="22"/>
        </w:rPr>
        <w:t xml:space="preserve">　</w:t>
      </w:r>
      <w:r w:rsidRPr="00DC7C45">
        <w:rPr>
          <w:rFonts w:hint="eastAsia"/>
          <w:sz w:val="22"/>
        </w:rPr>
        <w:t>所</w:t>
      </w:r>
    </w:p>
    <w:p w:rsidR="00DC7C45" w:rsidRDefault="00DC7C45" w:rsidP="000D29E8">
      <w:pPr>
        <w:spacing w:line="360" w:lineRule="exact"/>
        <w:ind w:leftChars="1620" w:left="3402" w:firstLineChars="400" w:firstLine="880"/>
        <w:jc w:val="left"/>
        <w:rPr>
          <w:sz w:val="22"/>
        </w:rPr>
      </w:pPr>
      <w:r w:rsidRPr="00DC7C45">
        <w:rPr>
          <w:rFonts w:hint="eastAsia"/>
          <w:sz w:val="22"/>
        </w:rPr>
        <w:t>氏</w:t>
      </w:r>
      <w:r>
        <w:rPr>
          <w:rFonts w:hint="eastAsia"/>
          <w:sz w:val="22"/>
        </w:rPr>
        <w:t xml:space="preserve">　</w:t>
      </w:r>
      <w:r w:rsidRPr="00DC7C45">
        <w:rPr>
          <w:rFonts w:hint="eastAsia"/>
          <w:sz w:val="22"/>
        </w:rPr>
        <w:t>名</w:t>
      </w:r>
      <w:r w:rsidR="00CA1C9C">
        <w:rPr>
          <w:rFonts w:hint="eastAsia"/>
          <w:sz w:val="22"/>
        </w:rPr>
        <w:t xml:space="preserve">　　　　　　　　　　　　　　　　印</w:t>
      </w:r>
    </w:p>
    <w:p w:rsidR="00DC7C45" w:rsidRPr="00DC7C45" w:rsidRDefault="00DC7C45" w:rsidP="00DC7C45">
      <w:pPr>
        <w:ind w:leftChars="1620" w:left="3402"/>
        <w:jc w:val="left"/>
        <w:rPr>
          <w:sz w:val="22"/>
        </w:rPr>
      </w:pPr>
    </w:p>
    <w:p w:rsidR="005C7229" w:rsidRDefault="00DC7C45" w:rsidP="000D29E8">
      <w:pPr>
        <w:spacing w:line="340" w:lineRule="exact"/>
        <w:ind w:firstLineChars="100" w:firstLine="220"/>
        <w:jc w:val="left"/>
        <w:rPr>
          <w:sz w:val="22"/>
        </w:rPr>
      </w:pPr>
      <w:r w:rsidRPr="00DC7C45">
        <w:rPr>
          <w:rFonts w:hint="eastAsia"/>
          <w:sz w:val="22"/>
        </w:rPr>
        <w:t>村田町が売払いする下記物件を買い受けたいので、当該物件に係る公有財産等売却一般競争入札に参加を申し込みます。なお、当該申込書及び</w:t>
      </w:r>
      <w:r>
        <w:rPr>
          <w:rFonts w:hint="eastAsia"/>
          <w:sz w:val="22"/>
        </w:rPr>
        <w:t>提出する</w:t>
      </w:r>
      <w:r w:rsidRPr="00DC7C45">
        <w:rPr>
          <w:rFonts w:hint="eastAsia"/>
          <w:sz w:val="22"/>
        </w:rPr>
        <w:t>添付書類のすべての記載事項は事実と相違ないことを誓約します。</w:t>
      </w:r>
    </w:p>
    <w:p w:rsidR="00DC7C45" w:rsidRPr="00DC7C45" w:rsidRDefault="005C7229" w:rsidP="005C7229">
      <w:pPr>
        <w:jc w:val="center"/>
      </w:pPr>
      <w:r>
        <w:rPr>
          <w:rFonts w:hint="eastAsia"/>
          <w:sz w:val="22"/>
        </w:rPr>
        <w:t>記</w:t>
      </w:r>
    </w:p>
    <w:tbl>
      <w:tblPr>
        <w:tblW w:w="893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18"/>
        <w:gridCol w:w="1322"/>
        <w:gridCol w:w="884"/>
        <w:gridCol w:w="62"/>
        <w:gridCol w:w="822"/>
        <w:gridCol w:w="752"/>
        <w:gridCol w:w="133"/>
        <w:gridCol w:w="277"/>
        <w:gridCol w:w="607"/>
        <w:gridCol w:w="885"/>
        <w:gridCol w:w="266"/>
        <w:gridCol w:w="618"/>
        <w:gridCol w:w="885"/>
      </w:tblGrid>
      <w:tr w:rsidR="005C7229" w:rsidRPr="00DC7C45" w:rsidTr="00DE0B80">
        <w:trPr>
          <w:cantSplit/>
          <w:trHeight w:val="454"/>
        </w:trPr>
        <w:tc>
          <w:tcPr>
            <w:tcW w:w="1418" w:type="dxa"/>
            <w:shd w:val="clear" w:color="auto" w:fill="auto"/>
            <w:vAlign w:val="center"/>
          </w:tcPr>
          <w:p w:rsidR="00DC7C45" w:rsidRPr="00DC7C45" w:rsidRDefault="00DC7C45" w:rsidP="00DE0B80">
            <w:pPr>
              <w:jc w:val="distribute"/>
              <w:rPr>
                <w:sz w:val="22"/>
              </w:rPr>
            </w:pPr>
            <w:r w:rsidRPr="00DC7C45">
              <w:rPr>
                <w:rFonts w:hint="eastAsia"/>
                <w:sz w:val="22"/>
              </w:rPr>
              <w:t>区分番号</w:t>
            </w:r>
          </w:p>
        </w:tc>
        <w:tc>
          <w:tcPr>
            <w:tcW w:w="2268" w:type="dxa"/>
            <w:gridSpan w:val="3"/>
            <w:shd w:val="clear" w:color="auto" w:fill="auto"/>
            <w:vAlign w:val="center"/>
          </w:tcPr>
          <w:p w:rsidR="00DC7C45" w:rsidRPr="00DC7C45" w:rsidRDefault="00DC7C45" w:rsidP="00CA1C9C">
            <w:pPr>
              <w:jc w:val="left"/>
              <w:rPr>
                <w:sz w:val="22"/>
              </w:rPr>
            </w:pPr>
            <w:r w:rsidRPr="00DC7C45">
              <w:rPr>
                <w:rFonts w:hint="eastAsia"/>
                <w:sz w:val="22"/>
              </w:rPr>
              <w:t xml:space="preserve">　</w:t>
            </w:r>
          </w:p>
        </w:tc>
        <w:tc>
          <w:tcPr>
            <w:tcW w:w="1984" w:type="dxa"/>
            <w:gridSpan w:val="4"/>
            <w:shd w:val="clear" w:color="auto" w:fill="auto"/>
            <w:vAlign w:val="center"/>
          </w:tcPr>
          <w:p w:rsidR="00DC7C45" w:rsidRPr="00DC7C45" w:rsidRDefault="00DC7C45" w:rsidP="00CA1C9C">
            <w:pPr>
              <w:jc w:val="distribute"/>
              <w:rPr>
                <w:sz w:val="22"/>
              </w:rPr>
            </w:pPr>
            <w:r w:rsidRPr="00DC7C45">
              <w:rPr>
                <w:rFonts w:hint="eastAsia"/>
                <w:sz w:val="22"/>
              </w:rPr>
              <w:t>入札保証金</w:t>
            </w:r>
          </w:p>
        </w:tc>
        <w:tc>
          <w:tcPr>
            <w:tcW w:w="3261" w:type="dxa"/>
            <w:gridSpan w:val="5"/>
            <w:shd w:val="clear" w:color="auto" w:fill="auto"/>
            <w:vAlign w:val="center"/>
          </w:tcPr>
          <w:p w:rsidR="00DC7C45" w:rsidRPr="00DC7C45" w:rsidRDefault="00DC7C45" w:rsidP="00CA1C9C">
            <w:pPr>
              <w:jc w:val="right"/>
              <w:rPr>
                <w:sz w:val="22"/>
              </w:rPr>
            </w:pPr>
            <w:r w:rsidRPr="00DC7C45">
              <w:rPr>
                <w:rFonts w:hint="eastAsia"/>
                <w:sz w:val="22"/>
              </w:rPr>
              <w:t>円</w:t>
            </w:r>
          </w:p>
        </w:tc>
      </w:tr>
      <w:tr w:rsidR="005C7229" w:rsidRPr="00DC7C45" w:rsidTr="00DE0B80">
        <w:trPr>
          <w:cantSplit/>
          <w:trHeight w:val="454"/>
        </w:trPr>
        <w:tc>
          <w:tcPr>
            <w:tcW w:w="1418" w:type="dxa"/>
            <w:shd w:val="clear" w:color="auto" w:fill="auto"/>
            <w:vAlign w:val="center"/>
          </w:tcPr>
          <w:p w:rsidR="00DC7C45" w:rsidRPr="00DC7C45" w:rsidRDefault="00DC7C45" w:rsidP="00DE0B80">
            <w:pPr>
              <w:jc w:val="distribute"/>
              <w:rPr>
                <w:sz w:val="22"/>
              </w:rPr>
            </w:pPr>
            <w:r w:rsidRPr="00DC7C45">
              <w:rPr>
                <w:rFonts w:hint="eastAsia"/>
                <w:sz w:val="22"/>
              </w:rPr>
              <w:t>財産名称</w:t>
            </w:r>
          </w:p>
        </w:tc>
        <w:tc>
          <w:tcPr>
            <w:tcW w:w="7513" w:type="dxa"/>
            <w:gridSpan w:val="12"/>
            <w:vAlign w:val="center"/>
          </w:tcPr>
          <w:p w:rsidR="00DC7C45" w:rsidRPr="00DC7C45" w:rsidRDefault="00DC7C45" w:rsidP="00CA1C9C">
            <w:pPr>
              <w:jc w:val="left"/>
              <w:rPr>
                <w:sz w:val="22"/>
              </w:rPr>
            </w:pPr>
          </w:p>
        </w:tc>
      </w:tr>
      <w:tr w:rsidR="005C7229" w:rsidRPr="00DC7C45" w:rsidTr="009D105B">
        <w:trPr>
          <w:cantSplit/>
          <w:trHeight w:val="1021"/>
        </w:trPr>
        <w:tc>
          <w:tcPr>
            <w:tcW w:w="1418" w:type="dxa"/>
            <w:shd w:val="clear" w:color="auto" w:fill="auto"/>
            <w:vAlign w:val="center"/>
          </w:tcPr>
          <w:p w:rsidR="005C7229" w:rsidRDefault="00DC7C45" w:rsidP="00DE0B80">
            <w:pPr>
              <w:spacing w:line="400" w:lineRule="exact"/>
              <w:jc w:val="distribute"/>
              <w:rPr>
                <w:sz w:val="22"/>
              </w:rPr>
            </w:pPr>
            <w:r w:rsidRPr="00DC7C45">
              <w:rPr>
                <w:rFonts w:hint="eastAsia"/>
                <w:sz w:val="22"/>
              </w:rPr>
              <w:t>入札保証金</w:t>
            </w:r>
          </w:p>
          <w:p w:rsidR="00DC7C45" w:rsidRPr="00DC7C45" w:rsidRDefault="00DC7C45" w:rsidP="00DE0B80">
            <w:pPr>
              <w:spacing w:line="400" w:lineRule="exact"/>
              <w:jc w:val="distribute"/>
              <w:rPr>
                <w:sz w:val="22"/>
              </w:rPr>
            </w:pPr>
            <w:r w:rsidRPr="00DC7C45">
              <w:rPr>
                <w:rFonts w:hint="eastAsia"/>
                <w:sz w:val="22"/>
              </w:rPr>
              <w:t>納付方法</w:t>
            </w:r>
          </w:p>
        </w:tc>
        <w:tc>
          <w:tcPr>
            <w:tcW w:w="7513" w:type="dxa"/>
            <w:gridSpan w:val="12"/>
            <w:vAlign w:val="center"/>
          </w:tcPr>
          <w:p w:rsidR="005C7229" w:rsidRDefault="005C7229" w:rsidP="009D105B">
            <w:pPr>
              <w:spacing w:line="320" w:lineRule="exact"/>
              <w:ind w:firstLineChars="100" w:firstLine="220"/>
              <w:rPr>
                <w:sz w:val="22"/>
              </w:rPr>
            </w:pPr>
            <w:r>
              <w:rPr>
                <w:rFonts w:hint="eastAsia"/>
                <w:sz w:val="22"/>
              </w:rPr>
              <w:t xml:space="preserve">１　</w:t>
            </w:r>
            <w:r w:rsidR="00DC7C45" w:rsidRPr="00DC7C45">
              <w:rPr>
                <w:rFonts w:hint="eastAsia"/>
                <w:sz w:val="22"/>
              </w:rPr>
              <w:t>クレジットカード</w:t>
            </w:r>
          </w:p>
          <w:p w:rsidR="005C7229" w:rsidRDefault="005C7229" w:rsidP="009D105B">
            <w:pPr>
              <w:spacing w:line="320" w:lineRule="exact"/>
              <w:ind w:firstLineChars="100" w:firstLine="220"/>
              <w:rPr>
                <w:sz w:val="22"/>
              </w:rPr>
            </w:pPr>
            <w:r>
              <w:rPr>
                <w:rFonts w:hint="eastAsia"/>
                <w:sz w:val="22"/>
              </w:rPr>
              <w:t xml:space="preserve">２　</w:t>
            </w:r>
            <w:r w:rsidR="00DC7C45" w:rsidRPr="00DC7C45">
              <w:rPr>
                <w:rFonts w:hint="eastAsia"/>
                <w:sz w:val="22"/>
              </w:rPr>
              <w:t>町発行納付書により金融機関へ納付</w:t>
            </w:r>
            <w:r>
              <w:rPr>
                <w:rFonts w:hint="eastAsia"/>
                <w:sz w:val="22"/>
              </w:rPr>
              <w:t>（</w:t>
            </w:r>
            <w:r w:rsidRPr="00DC7C45">
              <w:rPr>
                <w:rFonts w:hint="eastAsia"/>
                <w:sz w:val="22"/>
              </w:rPr>
              <w:t>町指定金融機関のみ取扱い</w:t>
            </w:r>
            <w:r>
              <w:rPr>
                <w:rFonts w:hint="eastAsia"/>
                <w:sz w:val="22"/>
              </w:rPr>
              <w:t>）</w:t>
            </w:r>
          </w:p>
          <w:p w:rsidR="00DC7C45" w:rsidRPr="00DC7C45" w:rsidRDefault="005C7229" w:rsidP="009D105B">
            <w:pPr>
              <w:spacing w:line="320" w:lineRule="exact"/>
              <w:ind w:firstLineChars="100" w:firstLine="220"/>
              <w:rPr>
                <w:sz w:val="22"/>
              </w:rPr>
            </w:pPr>
            <w:r>
              <w:rPr>
                <w:rFonts w:hint="eastAsia"/>
                <w:sz w:val="22"/>
              </w:rPr>
              <w:t xml:space="preserve">３　</w:t>
            </w:r>
            <w:r w:rsidR="00DC7C45" w:rsidRPr="00DC7C45">
              <w:rPr>
                <w:rFonts w:hint="eastAsia"/>
                <w:sz w:val="22"/>
              </w:rPr>
              <w:t>口座振替により金融機関へ納付</w:t>
            </w:r>
          </w:p>
        </w:tc>
      </w:tr>
      <w:tr w:rsidR="000D29E8" w:rsidRPr="00DC7C45" w:rsidTr="00773AC7">
        <w:trPr>
          <w:cantSplit/>
          <w:trHeight w:val="427"/>
        </w:trPr>
        <w:tc>
          <w:tcPr>
            <w:tcW w:w="1418" w:type="dxa"/>
            <w:vMerge w:val="restart"/>
            <w:shd w:val="clear" w:color="auto" w:fill="auto"/>
            <w:vAlign w:val="center"/>
          </w:tcPr>
          <w:p w:rsidR="000D29E8" w:rsidRDefault="000D29E8" w:rsidP="009D105B">
            <w:pPr>
              <w:spacing w:line="400" w:lineRule="exact"/>
              <w:rPr>
                <w:sz w:val="22"/>
              </w:rPr>
            </w:pPr>
            <w:r>
              <w:rPr>
                <w:rFonts w:hint="eastAsia"/>
                <w:sz w:val="22"/>
              </w:rPr>
              <w:t>入札保証金</w:t>
            </w:r>
          </w:p>
          <w:p w:rsidR="000D29E8" w:rsidRPr="00DC7C45" w:rsidRDefault="000D29E8" w:rsidP="009D105B">
            <w:pPr>
              <w:spacing w:line="400" w:lineRule="exact"/>
              <w:rPr>
                <w:rFonts w:hint="eastAsia"/>
                <w:sz w:val="22"/>
              </w:rPr>
            </w:pPr>
            <w:r>
              <w:rPr>
                <w:rFonts w:hint="eastAsia"/>
                <w:sz w:val="22"/>
              </w:rPr>
              <w:t>返還先口座</w:t>
            </w:r>
          </w:p>
        </w:tc>
        <w:tc>
          <w:tcPr>
            <w:tcW w:w="1322" w:type="dxa"/>
            <w:vMerge w:val="restart"/>
            <w:vAlign w:val="center"/>
          </w:tcPr>
          <w:p w:rsidR="000D29E8" w:rsidRDefault="000D29E8" w:rsidP="000D29E8">
            <w:pPr>
              <w:spacing w:line="320" w:lineRule="exact"/>
              <w:jc w:val="center"/>
              <w:rPr>
                <w:rFonts w:hint="eastAsia"/>
                <w:sz w:val="22"/>
              </w:rPr>
            </w:pPr>
            <w:r>
              <w:rPr>
                <w:rFonts w:hint="eastAsia"/>
                <w:sz w:val="22"/>
              </w:rPr>
              <w:t>金融機関</w:t>
            </w:r>
          </w:p>
        </w:tc>
        <w:tc>
          <w:tcPr>
            <w:tcW w:w="2520" w:type="dxa"/>
            <w:gridSpan w:val="4"/>
            <w:vMerge w:val="restart"/>
            <w:vAlign w:val="center"/>
          </w:tcPr>
          <w:p w:rsidR="000D29E8" w:rsidRDefault="000D29E8" w:rsidP="009D105B">
            <w:pPr>
              <w:spacing w:line="320" w:lineRule="exact"/>
              <w:ind w:firstLine="1"/>
              <w:jc w:val="right"/>
              <w:rPr>
                <w:sz w:val="22"/>
              </w:rPr>
            </w:pPr>
            <w:r>
              <w:rPr>
                <w:rFonts w:hint="eastAsia"/>
                <w:sz w:val="22"/>
              </w:rPr>
              <w:t>銀行</w:t>
            </w:r>
          </w:p>
          <w:p w:rsidR="000D29E8" w:rsidRDefault="000D29E8" w:rsidP="009D105B">
            <w:pPr>
              <w:spacing w:line="320" w:lineRule="exact"/>
              <w:ind w:firstLine="1"/>
              <w:jc w:val="right"/>
              <w:rPr>
                <w:sz w:val="22"/>
              </w:rPr>
            </w:pPr>
            <w:r>
              <w:rPr>
                <w:rFonts w:hint="eastAsia"/>
                <w:sz w:val="22"/>
              </w:rPr>
              <w:t>信金</w:t>
            </w:r>
          </w:p>
          <w:p w:rsidR="000D29E8" w:rsidRDefault="000D29E8" w:rsidP="009D105B">
            <w:pPr>
              <w:spacing w:line="320" w:lineRule="exact"/>
              <w:ind w:firstLine="1"/>
              <w:jc w:val="right"/>
              <w:rPr>
                <w:sz w:val="22"/>
              </w:rPr>
            </w:pPr>
            <w:r>
              <w:rPr>
                <w:rFonts w:hint="eastAsia"/>
                <w:sz w:val="22"/>
              </w:rPr>
              <w:t>信組</w:t>
            </w:r>
          </w:p>
          <w:p w:rsidR="000D29E8" w:rsidRDefault="000D29E8" w:rsidP="009D105B">
            <w:pPr>
              <w:spacing w:line="320" w:lineRule="exact"/>
              <w:ind w:firstLine="1"/>
              <w:jc w:val="right"/>
              <w:rPr>
                <w:rFonts w:hint="eastAsia"/>
                <w:sz w:val="22"/>
              </w:rPr>
            </w:pPr>
            <w:r>
              <w:rPr>
                <w:rFonts w:hint="eastAsia"/>
                <w:sz w:val="22"/>
              </w:rPr>
              <w:t>農協</w:t>
            </w:r>
          </w:p>
        </w:tc>
        <w:tc>
          <w:tcPr>
            <w:tcW w:w="2168" w:type="dxa"/>
            <w:gridSpan w:val="5"/>
            <w:vMerge w:val="restart"/>
            <w:vAlign w:val="center"/>
          </w:tcPr>
          <w:p w:rsidR="000D29E8" w:rsidRDefault="000D29E8" w:rsidP="00CB2BA5">
            <w:pPr>
              <w:spacing w:line="400" w:lineRule="exact"/>
              <w:ind w:firstLineChars="100" w:firstLine="220"/>
              <w:jc w:val="right"/>
              <w:rPr>
                <w:rFonts w:hint="eastAsia"/>
                <w:sz w:val="22"/>
              </w:rPr>
            </w:pPr>
            <w:r>
              <w:rPr>
                <w:rFonts w:hint="eastAsia"/>
                <w:sz w:val="22"/>
              </w:rPr>
              <w:t>本店</w:t>
            </w:r>
          </w:p>
          <w:p w:rsidR="000D29E8" w:rsidRDefault="000D29E8" w:rsidP="00CB2BA5">
            <w:pPr>
              <w:spacing w:line="400" w:lineRule="exact"/>
              <w:ind w:firstLineChars="100" w:firstLine="220"/>
              <w:jc w:val="right"/>
              <w:rPr>
                <w:rFonts w:hint="eastAsia"/>
                <w:sz w:val="22"/>
              </w:rPr>
            </w:pPr>
            <w:r>
              <w:rPr>
                <w:rFonts w:hint="eastAsia"/>
                <w:sz w:val="22"/>
              </w:rPr>
              <w:t>支店</w:t>
            </w:r>
          </w:p>
        </w:tc>
        <w:tc>
          <w:tcPr>
            <w:tcW w:w="1503" w:type="dxa"/>
            <w:gridSpan w:val="2"/>
            <w:vAlign w:val="center"/>
          </w:tcPr>
          <w:p w:rsidR="000D29E8" w:rsidRDefault="000D29E8" w:rsidP="00CB2BA5">
            <w:pPr>
              <w:spacing w:line="320" w:lineRule="exact"/>
              <w:jc w:val="center"/>
              <w:rPr>
                <w:rFonts w:hint="eastAsia"/>
                <w:sz w:val="22"/>
              </w:rPr>
            </w:pPr>
            <w:r>
              <w:rPr>
                <w:rFonts w:hint="eastAsia"/>
                <w:sz w:val="22"/>
              </w:rPr>
              <w:t>預金種目</w:t>
            </w:r>
          </w:p>
        </w:tc>
      </w:tr>
      <w:tr w:rsidR="000D29E8" w:rsidRPr="00DC7C45" w:rsidTr="00773AC7">
        <w:trPr>
          <w:cantSplit/>
          <w:trHeight w:val="510"/>
        </w:trPr>
        <w:tc>
          <w:tcPr>
            <w:tcW w:w="1418" w:type="dxa"/>
            <w:vMerge/>
            <w:shd w:val="clear" w:color="auto" w:fill="auto"/>
            <w:vAlign w:val="center"/>
          </w:tcPr>
          <w:p w:rsidR="000D29E8" w:rsidRDefault="000D29E8" w:rsidP="009D105B">
            <w:pPr>
              <w:spacing w:line="400" w:lineRule="exact"/>
              <w:rPr>
                <w:rFonts w:hint="eastAsia"/>
                <w:sz w:val="22"/>
              </w:rPr>
            </w:pPr>
          </w:p>
        </w:tc>
        <w:tc>
          <w:tcPr>
            <w:tcW w:w="1322" w:type="dxa"/>
            <w:vMerge/>
            <w:vAlign w:val="center"/>
          </w:tcPr>
          <w:p w:rsidR="000D29E8" w:rsidRDefault="000D29E8" w:rsidP="000D29E8">
            <w:pPr>
              <w:spacing w:line="320" w:lineRule="exact"/>
              <w:ind w:firstLineChars="100" w:firstLine="220"/>
              <w:jc w:val="center"/>
              <w:rPr>
                <w:rFonts w:hint="eastAsia"/>
                <w:sz w:val="22"/>
              </w:rPr>
            </w:pPr>
          </w:p>
        </w:tc>
        <w:tc>
          <w:tcPr>
            <w:tcW w:w="2520" w:type="dxa"/>
            <w:gridSpan w:val="4"/>
            <w:vMerge/>
            <w:vAlign w:val="center"/>
          </w:tcPr>
          <w:p w:rsidR="000D29E8" w:rsidRDefault="000D29E8" w:rsidP="009D105B">
            <w:pPr>
              <w:spacing w:line="320" w:lineRule="exact"/>
              <w:ind w:firstLineChars="100" w:firstLine="220"/>
              <w:rPr>
                <w:rFonts w:hint="eastAsia"/>
                <w:sz w:val="22"/>
              </w:rPr>
            </w:pPr>
          </w:p>
        </w:tc>
        <w:tc>
          <w:tcPr>
            <w:tcW w:w="2168" w:type="dxa"/>
            <w:gridSpan w:val="5"/>
            <w:vMerge/>
            <w:vAlign w:val="center"/>
          </w:tcPr>
          <w:p w:rsidR="000D29E8" w:rsidRDefault="000D29E8" w:rsidP="009D105B">
            <w:pPr>
              <w:spacing w:line="320" w:lineRule="exact"/>
              <w:ind w:firstLineChars="100" w:firstLine="220"/>
              <w:rPr>
                <w:rFonts w:hint="eastAsia"/>
                <w:sz w:val="22"/>
              </w:rPr>
            </w:pPr>
          </w:p>
        </w:tc>
        <w:tc>
          <w:tcPr>
            <w:tcW w:w="1503" w:type="dxa"/>
            <w:gridSpan w:val="2"/>
            <w:vAlign w:val="center"/>
          </w:tcPr>
          <w:p w:rsidR="000D29E8" w:rsidRDefault="000D29E8" w:rsidP="00CB2BA5">
            <w:pPr>
              <w:spacing w:line="340" w:lineRule="exact"/>
              <w:jc w:val="center"/>
              <w:rPr>
                <w:sz w:val="22"/>
              </w:rPr>
            </w:pPr>
            <w:r>
              <w:rPr>
                <w:rFonts w:hint="eastAsia"/>
                <w:sz w:val="22"/>
              </w:rPr>
              <w:t>普通</w:t>
            </w:r>
          </w:p>
          <w:p w:rsidR="000D29E8" w:rsidRDefault="000D29E8" w:rsidP="00CB2BA5">
            <w:pPr>
              <w:spacing w:line="340" w:lineRule="exact"/>
              <w:jc w:val="center"/>
              <w:rPr>
                <w:rFonts w:hint="eastAsia"/>
                <w:sz w:val="22"/>
              </w:rPr>
            </w:pPr>
            <w:r>
              <w:rPr>
                <w:rFonts w:hint="eastAsia"/>
                <w:sz w:val="22"/>
              </w:rPr>
              <w:t>当座</w:t>
            </w:r>
          </w:p>
        </w:tc>
      </w:tr>
      <w:tr w:rsidR="000D29E8" w:rsidRPr="00DC7C45" w:rsidTr="000D29E8">
        <w:trPr>
          <w:cantSplit/>
          <w:trHeight w:val="461"/>
        </w:trPr>
        <w:tc>
          <w:tcPr>
            <w:tcW w:w="1418" w:type="dxa"/>
            <w:vMerge/>
            <w:shd w:val="clear" w:color="auto" w:fill="auto"/>
            <w:vAlign w:val="center"/>
          </w:tcPr>
          <w:p w:rsidR="000D29E8" w:rsidRDefault="000D29E8" w:rsidP="009D105B">
            <w:pPr>
              <w:spacing w:line="400" w:lineRule="exact"/>
              <w:rPr>
                <w:rFonts w:hint="eastAsia"/>
                <w:sz w:val="22"/>
              </w:rPr>
            </w:pPr>
          </w:p>
        </w:tc>
        <w:tc>
          <w:tcPr>
            <w:tcW w:w="1322" w:type="dxa"/>
            <w:vAlign w:val="center"/>
          </w:tcPr>
          <w:p w:rsidR="000D29E8" w:rsidRDefault="000D29E8" w:rsidP="000D29E8">
            <w:pPr>
              <w:spacing w:line="320" w:lineRule="exact"/>
              <w:ind w:left="-44" w:firstLine="44"/>
              <w:jc w:val="center"/>
              <w:rPr>
                <w:rFonts w:hint="eastAsia"/>
                <w:sz w:val="22"/>
              </w:rPr>
            </w:pPr>
            <w:r>
              <w:rPr>
                <w:rFonts w:hint="eastAsia"/>
                <w:sz w:val="22"/>
              </w:rPr>
              <w:t>口座番号</w:t>
            </w:r>
          </w:p>
        </w:tc>
        <w:tc>
          <w:tcPr>
            <w:tcW w:w="884" w:type="dxa"/>
            <w:vAlign w:val="center"/>
          </w:tcPr>
          <w:p w:rsidR="000D29E8" w:rsidRDefault="000D29E8" w:rsidP="009D105B">
            <w:pPr>
              <w:spacing w:line="320" w:lineRule="exact"/>
              <w:ind w:firstLineChars="100" w:firstLine="220"/>
              <w:rPr>
                <w:rFonts w:hint="eastAsia"/>
                <w:sz w:val="22"/>
              </w:rPr>
            </w:pPr>
          </w:p>
        </w:tc>
        <w:tc>
          <w:tcPr>
            <w:tcW w:w="884" w:type="dxa"/>
            <w:gridSpan w:val="2"/>
            <w:vAlign w:val="center"/>
          </w:tcPr>
          <w:p w:rsidR="000D29E8" w:rsidRDefault="000D29E8" w:rsidP="009D105B">
            <w:pPr>
              <w:spacing w:line="320" w:lineRule="exact"/>
              <w:ind w:firstLineChars="100" w:firstLine="220"/>
              <w:rPr>
                <w:rFonts w:hint="eastAsia"/>
                <w:sz w:val="22"/>
              </w:rPr>
            </w:pPr>
          </w:p>
        </w:tc>
        <w:tc>
          <w:tcPr>
            <w:tcW w:w="885" w:type="dxa"/>
            <w:gridSpan w:val="2"/>
            <w:vAlign w:val="center"/>
          </w:tcPr>
          <w:p w:rsidR="000D29E8" w:rsidRDefault="000D29E8" w:rsidP="009D105B">
            <w:pPr>
              <w:spacing w:line="320" w:lineRule="exact"/>
              <w:ind w:firstLineChars="100" w:firstLine="220"/>
              <w:rPr>
                <w:rFonts w:hint="eastAsia"/>
                <w:sz w:val="22"/>
              </w:rPr>
            </w:pPr>
          </w:p>
        </w:tc>
        <w:tc>
          <w:tcPr>
            <w:tcW w:w="884" w:type="dxa"/>
            <w:gridSpan w:val="2"/>
            <w:vAlign w:val="center"/>
          </w:tcPr>
          <w:p w:rsidR="000D29E8" w:rsidRDefault="000D29E8" w:rsidP="009D105B">
            <w:pPr>
              <w:spacing w:line="320" w:lineRule="exact"/>
              <w:ind w:firstLineChars="100" w:firstLine="220"/>
              <w:rPr>
                <w:rFonts w:hint="eastAsia"/>
                <w:sz w:val="22"/>
              </w:rPr>
            </w:pPr>
          </w:p>
        </w:tc>
        <w:tc>
          <w:tcPr>
            <w:tcW w:w="885" w:type="dxa"/>
            <w:vAlign w:val="center"/>
          </w:tcPr>
          <w:p w:rsidR="000D29E8" w:rsidRDefault="000D29E8" w:rsidP="009D105B">
            <w:pPr>
              <w:spacing w:line="320" w:lineRule="exact"/>
              <w:ind w:firstLineChars="100" w:firstLine="220"/>
              <w:rPr>
                <w:rFonts w:hint="eastAsia"/>
                <w:sz w:val="22"/>
              </w:rPr>
            </w:pPr>
          </w:p>
        </w:tc>
        <w:tc>
          <w:tcPr>
            <w:tcW w:w="884" w:type="dxa"/>
            <w:gridSpan w:val="2"/>
            <w:vAlign w:val="center"/>
          </w:tcPr>
          <w:p w:rsidR="000D29E8" w:rsidRDefault="000D29E8" w:rsidP="009D105B">
            <w:pPr>
              <w:spacing w:line="320" w:lineRule="exact"/>
              <w:ind w:firstLineChars="100" w:firstLine="220"/>
              <w:rPr>
                <w:rFonts w:hint="eastAsia"/>
                <w:sz w:val="22"/>
              </w:rPr>
            </w:pPr>
          </w:p>
        </w:tc>
        <w:tc>
          <w:tcPr>
            <w:tcW w:w="885" w:type="dxa"/>
            <w:vAlign w:val="center"/>
          </w:tcPr>
          <w:p w:rsidR="000D29E8" w:rsidRDefault="000D29E8" w:rsidP="009D105B">
            <w:pPr>
              <w:spacing w:line="320" w:lineRule="exact"/>
              <w:ind w:firstLineChars="100" w:firstLine="220"/>
              <w:rPr>
                <w:rFonts w:hint="eastAsia"/>
                <w:sz w:val="22"/>
              </w:rPr>
            </w:pPr>
          </w:p>
        </w:tc>
      </w:tr>
      <w:tr w:rsidR="000D29E8" w:rsidRPr="00DC7C45" w:rsidTr="000D29E8">
        <w:trPr>
          <w:cantSplit/>
          <w:trHeight w:val="296"/>
        </w:trPr>
        <w:tc>
          <w:tcPr>
            <w:tcW w:w="1418" w:type="dxa"/>
            <w:vMerge/>
            <w:shd w:val="clear" w:color="auto" w:fill="auto"/>
            <w:vAlign w:val="center"/>
          </w:tcPr>
          <w:p w:rsidR="000D29E8" w:rsidRDefault="000D29E8" w:rsidP="009D105B">
            <w:pPr>
              <w:spacing w:line="400" w:lineRule="exact"/>
              <w:rPr>
                <w:rFonts w:hint="eastAsia"/>
                <w:sz w:val="22"/>
              </w:rPr>
            </w:pPr>
          </w:p>
        </w:tc>
        <w:tc>
          <w:tcPr>
            <w:tcW w:w="1322" w:type="dxa"/>
            <w:vMerge w:val="restart"/>
            <w:vAlign w:val="center"/>
          </w:tcPr>
          <w:p w:rsidR="000D29E8" w:rsidRPr="000D29E8" w:rsidRDefault="000D29E8" w:rsidP="000D29E8">
            <w:pPr>
              <w:spacing w:line="320" w:lineRule="exact"/>
              <w:jc w:val="center"/>
              <w:rPr>
                <w:sz w:val="18"/>
                <w:szCs w:val="18"/>
              </w:rPr>
            </w:pPr>
            <w:r w:rsidRPr="000D29E8">
              <w:rPr>
                <w:rFonts w:hint="eastAsia"/>
                <w:sz w:val="18"/>
                <w:szCs w:val="18"/>
              </w:rPr>
              <w:t>（フリガナ）</w:t>
            </w:r>
          </w:p>
          <w:p w:rsidR="000D29E8" w:rsidRDefault="000D29E8" w:rsidP="000D29E8">
            <w:pPr>
              <w:spacing w:line="320" w:lineRule="exact"/>
              <w:jc w:val="center"/>
              <w:rPr>
                <w:rFonts w:hint="eastAsia"/>
                <w:sz w:val="22"/>
              </w:rPr>
            </w:pPr>
            <w:r>
              <w:rPr>
                <w:rFonts w:hint="eastAsia"/>
                <w:sz w:val="22"/>
              </w:rPr>
              <w:t>口座名義</w:t>
            </w:r>
          </w:p>
        </w:tc>
        <w:tc>
          <w:tcPr>
            <w:tcW w:w="6191" w:type="dxa"/>
            <w:gridSpan w:val="11"/>
            <w:vAlign w:val="center"/>
          </w:tcPr>
          <w:p w:rsidR="000D29E8" w:rsidRDefault="000D29E8" w:rsidP="009D105B">
            <w:pPr>
              <w:spacing w:line="320" w:lineRule="exact"/>
              <w:ind w:firstLineChars="100" w:firstLine="220"/>
              <w:rPr>
                <w:rFonts w:hint="eastAsia"/>
                <w:sz w:val="22"/>
              </w:rPr>
            </w:pPr>
          </w:p>
        </w:tc>
      </w:tr>
      <w:tr w:rsidR="000D29E8" w:rsidRPr="00DC7C45" w:rsidTr="000D29E8">
        <w:trPr>
          <w:cantSplit/>
          <w:trHeight w:val="510"/>
        </w:trPr>
        <w:tc>
          <w:tcPr>
            <w:tcW w:w="1418" w:type="dxa"/>
            <w:vMerge/>
            <w:shd w:val="clear" w:color="auto" w:fill="auto"/>
            <w:vAlign w:val="center"/>
          </w:tcPr>
          <w:p w:rsidR="000D29E8" w:rsidRDefault="000D29E8" w:rsidP="009D105B">
            <w:pPr>
              <w:spacing w:line="400" w:lineRule="exact"/>
              <w:rPr>
                <w:rFonts w:hint="eastAsia"/>
                <w:sz w:val="22"/>
              </w:rPr>
            </w:pPr>
          </w:p>
        </w:tc>
        <w:tc>
          <w:tcPr>
            <w:tcW w:w="1322" w:type="dxa"/>
            <w:vMerge/>
            <w:vAlign w:val="center"/>
          </w:tcPr>
          <w:p w:rsidR="000D29E8" w:rsidRPr="000D29E8" w:rsidRDefault="000D29E8" w:rsidP="000D29E8">
            <w:pPr>
              <w:spacing w:line="320" w:lineRule="exact"/>
              <w:jc w:val="center"/>
              <w:rPr>
                <w:rFonts w:hint="eastAsia"/>
                <w:sz w:val="18"/>
                <w:szCs w:val="18"/>
              </w:rPr>
            </w:pPr>
          </w:p>
        </w:tc>
        <w:tc>
          <w:tcPr>
            <w:tcW w:w="6191" w:type="dxa"/>
            <w:gridSpan w:val="11"/>
            <w:vAlign w:val="center"/>
          </w:tcPr>
          <w:p w:rsidR="000D29E8" w:rsidRDefault="000D29E8" w:rsidP="009D105B">
            <w:pPr>
              <w:spacing w:line="320" w:lineRule="exact"/>
              <w:ind w:firstLineChars="100" w:firstLine="220"/>
              <w:rPr>
                <w:rFonts w:hint="eastAsia"/>
                <w:sz w:val="22"/>
              </w:rPr>
            </w:pPr>
          </w:p>
        </w:tc>
      </w:tr>
    </w:tbl>
    <w:p w:rsidR="00DC7C45" w:rsidRDefault="00DC7C45" w:rsidP="000D29E8">
      <w:pPr>
        <w:spacing w:line="340" w:lineRule="exact"/>
        <w:ind w:left="210" w:hangingChars="100" w:hanging="210"/>
      </w:pPr>
      <w:r w:rsidRPr="00DC7C45">
        <w:rPr>
          <w:rFonts w:hint="eastAsia"/>
        </w:rPr>
        <w:t>※法人にあっては、その名称及び主たる所在地並びに代表者の氏名を記載</w:t>
      </w:r>
      <w:r w:rsidR="005C7229">
        <w:rPr>
          <w:rFonts w:hint="eastAsia"/>
        </w:rPr>
        <w:t>してください</w:t>
      </w:r>
      <w:r w:rsidRPr="00DC7C45">
        <w:rPr>
          <w:rFonts w:hint="eastAsia"/>
        </w:rPr>
        <w:t>。</w:t>
      </w:r>
    </w:p>
    <w:p w:rsidR="00CA1C9C" w:rsidRPr="00DC7C45" w:rsidRDefault="00CA1C9C" w:rsidP="000D29E8">
      <w:pPr>
        <w:spacing w:line="340" w:lineRule="exact"/>
        <w:ind w:left="220" w:hangingChars="100" w:hanging="220"/>
        <w:jc w:val="left"/>
        <w:rPr>
          <w:sz w:val="22"/>
        </w:rPr>
      </w:pPr>
      <w:r>
        <w:rPr>
          <w:rFonts w:hint="eastAsia"/>
          <w:sz w:val="22"/>
        </w:rPr>
        <w:t>※</w:t>
      </w:r>
      <w:r w:rsidRPr="00DC7C45">
        <w:rPr>
          <w:rFonts w:hint="eastAsia"/>
          <w:sz w:val="22"/>
        </w:rPr>
        <w:t>共有名義で申し込まれる場合、申込者の欄に共有者を代表して入札手続を行う者の住所・氏名を記入し、共有者の欄に申込者以外の共有者の住所・氏名を記入し、押印してください。</w:t>
      </w:r>
      <w:r>
        <w:rPr>
          <w:rFonts w:hint="eastAsia"/>
          <w:sz w:val="22"/>
        </w:rPr>
        <w:t>印はすべて</w:t>
      </w:r>
      <w:r w:rsidRPr="00DC7C45">
        <w:rPr>
          <w:rFonts w:hint="eastAsia"/>
        </w:rPr>
        <w:t>印鑑証明の印を押印</w:t>
      </w:r>
      <w:r>
        <w:rPr>
          <w:rFonts w:hint="eastAsia"/>
        </w:rPr>
        <w:t>してください。</w:t>
      </w:r>
    </w:p>
    <w:p w:rsidR="00DC7C45" w:rsidRPr="00DC7C45" w:rsidRDefault="005C7229" w:rsidP="000D29E8">
      <w:pPr>
        <w:spacing w:line="340" w:lineRule="exact"/>
        <w:ind w:left="220" w:hangingChars="100" w:hanging="220"/>
        <w:jc w:val="left"/>
        <w:rPr>
          <w:sz w:val="22"/>
        </w:rPr>
      </w:pPr>
      <w:r>
        <w:rPr>
          <w:rFonts w:hint="eastAsia"/>
          <w:sz w:val="22"/>
        </w:rPr>
        <w:t>※</w:t>
      </w:r>
      <w:r w:rsidR="00DC7C45" w:rsidRPr="00DC7C45">
        <w:rPr>
          <w:rFonts w:hint="eastAsia"/>
          <w:sz w:val="22"/>
        </w:rPr>
        <w:t>複数の物件について申込みをされる場合、物件ごとにこの「公有財産等売却一般競争入札参加申込書」が必要になります。</w:t>
      </w:r>
    </w:p>
    <w:p w:rsidR="00DC7C45" w:rsidRPr="00DC7C45" w:rsidRDefault="005C7229" w:rsidP="000D29E8">
      <w:pPr>
        <w:spacing w:line="340" w:lineRule="exact"/>
        <w:jc w:val="left"/>
        <w:rPr>
          <w:sz w:val="22"/>
        </w:rPr>
      </w:pPr>
      <w:r>
        <w:rPr>
          <w:rFonts w:hint="eastAsia"/>
          <w:sz w:val="22"/>
        </w:rPr>
        <w:t>※</w:t>
      </w:r>
      <w:r w:rsidR="00DC7C45" w:rsidRPr="00DC7C45">
        <w:rPr>
          <w:rFonts w:hint="eastAsia"/>
          <w:sz w:val="22"/>
        </w:rPr>
        <w:t>町の指定に応じて、入札保証金納付方法欄のいずれか一つに「○」をしてください。</w:t>
      </w:r>
    </w:p>
    <w:p w:rsidR="00DC7C45" w:rsidRPr="00DC7C45" w:rsidRDefault="005C7229" w:rsidP="000D29E8">
      <w:pPr>
        <w:spacing w:line="340" w:lineRule="exact"/>
        <w:jc w:val="left"/>
        <w:rPr>
          <w:sz w:val="22"/>
        </w:rPr>
      </w:pPr>
      <w:r>
        <w:rPr>
          <w:rFonts w:hint="eastAsia"/>
          <w:sz w:val="22"/>
        </w:rPr>
        <w:t>※</w:t>
      </w:r>
      <w:r w:rsidR="00DC7C45" w:rsidRPr="00DC7C45">
        <w:rPr>
          <w:rFonts w:hint="eastAsia"/>
          <w:sz w:val="22"/>
        </w:rPr>
        <w:t>口座振替により金融機関への納付の場合は、町から振込口座を通知いたします。</w:t>
      </w:r>
    </w:p>
    <w:p w:rsidR="00DC7C45" w:rsidRDefault="005C7229" w:rsidP="000D29E8">
      <w:pPr>
        <w:spacing w:line="340" w:lineRule="exact"/>
        <w:ind w:left="220" w:hangingChars="100" w:hanging="220"/>
        <w:jc w:val="left"/>
        <w:rPr>
          <w:sz w:val="22"/>
        </w:rPr>
      </w:pPr>
      <w:r>
        <w:rPr>
          <w:rFonts w:hint="eastAsia"/>
          <w:sz w:val="22"/>
        </w:rPr>
        <w:t>※</w:t>
      </w:r>
      <w:r w:rsidR="00DC7C45" w:rsidRPr="00DC7C45">
        <w:rPr>
          <w:rFonts w:hint="eastAsia"/>
          <w:sz w:val="22"/>
        </w:rPr>
        <w:t>納付書により金融機関への納付の場合は、必ず町が送付する納付書を使用し町指定金融機関にて納入ください。</w:t>
      </w:r>
    </w:p>
    <w:p w:rsidR="000D29E8" w:rsidRPr="000D29E8" w:rsidRDefault="000D29E8" w:rsidP="000D29E8">
      <w:pPr>
        <w:spacing w:line="340" w:lineRule="exact"/>
        <w:ind w:left="220" w:hangingChars="100" w:hanging="220"/>
        <w:jc w:val="left"/>
        <w:rPr>
          <w:rFonts w:hint="eastAsia"/>
          <w:sz w:val="22"/>
        </w:rPr>
      </w:pPr>
      <w:r>
        <w:rPr>
          <w:rFonts w:hint="eastAsia"/>
          <w:sz w:val="22"/>
        </w:rPr>
        <w:t>※</w:t>
      </w:r>
      <w:r w:rsidR="00773AC7">
        <w:rPr>
          <w:rFonts w:hint="eastAsia"/>
          <w:sz w:val="22"/>
        </w:rPr>
        <w:t>入札</w:t>
      </w:r>
      <w:bookmarkStart w:id="0" w:name="_GoBack"/>
      <w:bookmarkEnd w:id="0"/>
      <w:r>
        <w:rPr>
          <w:rFonts w:hint="eastAsia"/>
          <w:sz w:val="22"/>
        </w:rPr>
        <w:t>保証金納付方法が２及び３の場合は、入札保証金返還先口座</w:t>
      </w:r>
      <w:r w:rsidR="00773AC7">
        <w:rPr>
          <w:rFonts w:hint="eastAsia"/>
          <w:sz w:val="22"/>
        </w:rPr>
        <w:t>を</w:t>
      </w:r>
      <w:r>
        <w:rPr>
          <w:rFonts w:hint="eastAsia"/>
          <w:sz w:val="22"/>
        </w:rPr>
        <w:t>記載してください。</w:t>
      </w:r>
    </w:p>
    <w:sectPr w:rsidR="000D29E8" w:rsidRPr="000D29E8" w:rsidSect="000D29E8">
      <w:pgSz w:w="11906" w:h="16838" w:code="9"/>
      <w:pgMar w:top="567" w:right="1531" w:bottom="567" w:left="1531" w:header="284" w:footer="284" w:gutter="0"/>
      <w:cols w:space="720"/>
      <w:docGrid w:type="linesAndChar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0DA" w:rsidRDefault="00A610DA">
      <w:r>
        <w:separator/>
      </w:r>
    </w:p>
  </w:endnote>
  <w:endnote w:type="continuationSeparator" w:id="0">
    <w:p w:rsidR="00A610DA" w:rsidRDefault="00A6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0DA" w:rsidRDefault="00A610DA">
      <w:r>
        <w:separator/>
      </w:r>
    </w:p>
  </w:footnote>
  <w:footnote w:type="continuationSeparator" w:id="0">
    <w:p w:rsidR="00A610DA" w:rsidRDefault="00A61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rawingGridHorizontalSpacing w:val="105"/>
  <w:drawingGridVerticalSpacing w:val="441"/>
  <w:displayHorizontalDrawingGridEvery w:val="0"/>
  <w:noPunctuationKerning/>
  <w:characterSpacingControl w:val="doNotCompress"/>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70"/>
    <w:rsid w:val="00080BED"/>
    <w:rsid w:val="000D29E8"/>
    <w:rsid w:val="001F1DF1"/>
    <w:rsid w:val="00255017"/>
    <w:rsid w:val="002E5182"/>
    <w:rsid w:val="002F73B1"/>
    <w:rsid w:val="003228AC"/>
    <w:rsid w:val="00440DD9"/>
    <w:rsid w:val="005C7229"/>
    <w:rsid w:val="005E4969"/>
    <w:rsid w:val="00681395"/>
    <w:rsid w:val="00741C3C"/>
    <w:rsid w:val="00773AC7"/>
    <w:rsid w:val="008203D8"/>
    <w:rsid w:val="00891EFF"/>
    <w:rsid w:val="00967233"/>
    <w:rsid w:val="009D105B"/>
    <w:rsid w:val="009E2170"/>
    <w:rsid w:val="009F2BF4"/>
    <w:rsid w:val="00A13E0A"/>
    <w:rsid w:val="00A610DA"/>
    <w:rsid w:val="00AA593B"/>
    <w:rsid w:val="00B756A5"/>
    <w:rsid w:val="00B97194"/>
    <w:rsid w:val="00C54935"/>
    <w:rsid w:val="00C72F87"/>
    <w:rsid w:val="00CA1C9C"/>
    <w:rsid w:val="00CB2BA5"/>
    <w:rsid w:val="00D91AEC"/>
    <w:rsid w:val="00DA045D"/>
    <w:rsid w:val="00DA20FF"/>
    <w:rsid w:val="00DC7C45"/>
    <w:rsid w:val="00DE0B80"/>
    <w:rsid w:val="00E01759"/>
    <w:rsid w:val="00E31C7C"/>
    <w:rsid w:val="00EE0F44"/>
    <w:rsid w:val="00EE7119"/>
    <w:rsid w:val="00F33DEE"/>
    <w:rsid w:val="00F70B18"/>
    <w:rsid w:val="00FE3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95C06F5"/>
  <w14:defaultImageDpi w14:val="0"/>
  <w15:docId w15:val="{80FDAEA5-AFA0-4510-9E7B-289A3A2C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05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9D105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D105B"/>
  </w:style>
  <w:style w:type="paragraph" w:styleId="a3">
    <w:name w:val="header"/>
    <w:basedOn w:val="a"/>
    <w:link w:val="a4"/>
    <w:uiPriority w:val="99"/>
    <w:unhideWhenUsed/>
    <w:rsid w:val="00B97194"/>
    <w:pPr>
      <w:tabs>
        <w:tab w:val="center" w:pos="4252"/>
        <w:tab w:val="right" w:pos="8504"/>
      </w:tabs>
      <w:snapToGrid w:val="0"/>
    </w:pPr>
  </w:style>
  <w:style w:type="character" w:customStyle="1" w:styleId="a4">
    <w:name w:val="ヘッダー (文字)"/>
    <w:basedOn w:val="a0"/>
    <w:link w:val="a3"/>
    <w:uiPriority w:val="99"/>
    <w:locked/>
    <w:rsid w:val="00B97194"/>
    <w:rPr>
      <w:rFonts w:ascii="ＭＳ 明朝" w:eastAsia="Mincho" w:hAnsi="ＭＳ 明朝"/>
      <w:kern w:val="2"/>
      <w:sz w:val="24"/>
    </w:rPr>
  </w:style>
  <w:style w:type="paragraph" w:styleId="a5">
    <w:name w:val="footer"/>
    <w:basedOn w:val="a"/>
    <w:link w:val="a6"/>
    <w:uiPriority w:val="99"/>
    <w:unhideWhenUsed/>
    <w:rsid w:val="00B97194"/>
    <w:pPr>
      <w:tabs>
        <w:tab w:val="center" w:pos="4252"/>
        <w:tab w:val="right" w:pos="8504"/>
      </w:tabs>
      <w:snapToGrid w:val="0"/>
    </w:pPr>
  </w:style>
  <w:style w:type="character" w:customStyle="1" w:styleId="a6">
    <w:name w:val="フッター (文字)"/>
    <w:basedOn w:val="a0"/>
    <w:link w:val="a5"/>
    <w:uiPriority w:val="99"/>
    <w:locked/>
    <w:rsid w:val="00B97194"/>
    <w:rPr>
      <w:rFonts w:ascii="ＭＳ 明朝" w:eastAsia="Mincho" w:hAnsi="ＭＳ 明朝"/>
      <w:kern w:val="2"/>
      <w:sz w:val="24"/>
    </w:rPr>
  </w:style>
  <w:style w:type="paragraph" w:styleId="a7">
    <w:name w:val="No Spacing"/>
    <w:uiPriority w:val="1"/>
    <w:qFormat/>
    <w:rsid w:val="00B97194"/>
    <w:pPr>
      <w:widowControl w:val="0"/>
      <w:autoSpaceDE w:val="0"/>
      <w:autoSpaceDN w:val="0"/>
      <w:adjustRightInd w:val="0"/>
      <w:jc w:val="both"/>
    </w:pPr>
    <w:rPr>
      <w:rFonts w:ascii="Arial" w:hAnsi="Arial" w:cs="Arial"/>
      <w:kern w:val="2"/>
      <w:sz w:val="24"/>
      <w:szCs w:val="24"/>
    </w:rPr>
  </w:style>
  <w:style w:type="paragraph" w:styleId="a8">
    <w:name w:val="Balloon Text"/>
    <w:basedOn w:val="a"/>
    <w:link w:val="a9"/>
    <w:uiPriority w:val="99"/>
    <w:rsid w:val="009F2BF4"/>
    <w:rPr>
      <w:rFonts w:asciiTheme="majorHAnsi" w:eastAsiaTheme="majorEastAsia" w:hAnsiTheme="majorHAnsi" w:cstheme="majorBidi"/>
      <w:sz w:val="18"/>
      <w:szCs w:val="18"/>
    </w:rPr>
  </w:style>
  <w:style w:type="character" w:customStyle="1" w:styleId="a9">
    <w:name w:val="吹き出し (文字)"/>
    <w:basedOn w:val="a0"/>
    <w:link w:val="a8"/>
    <w:uiPriority w:val="99"/>
    <w:rsid w:val="009F2BF4"/>
    <w:rPr>
      <w:rFonts w:asciiTheme="majorHAnsi" w:eastAsiaTheme="majorEastAsia" w:hAnsiTheme="majorHAnsi" w:cstheme="majorBidi"/>
      <w:kern w:val="2"/>
      <w:sz w:val="18"/>
      <w:szCs w:val="18"/>
    </w:rPr>
  </w:style>
  <w:style w:type="paragraph" w:styleId="aa">
    <w:name w:val="Note Heading"/>
    <w:basedOn w:val="a"/>
    <w:next w:val="a"/>
    <w:link w:val="ab"/>
    <w:uiPriority w:val="99"/>
    <w:rsid w:val="00DC7C45"/>
    <w:pPr>
      <w:jc w:val="center"/>
    </w:pPr>
    <w:rPr>
      <w:rFonts w:asciiTheme="minorEastAsia" w:hAnsiTheme="minorEastAsia"/>
      <w:sz w:val="18"/>
    </w:rPr>
  </w:style>
  <w:style w:type="character" w:customStyle="1" w:styleId="ab">
    <w:name w:val="記 (文字)"/>
    <w:basedOn w:val="a0"/>
    <w:link w:val="aa"/>
    <w:uiPriority w:val="99"/>
    <w:rsid w:val="00DC7C45"/>
    <w:rPr>
      <w:rFonts w:asciiTheme="minorEastAsia" w:eastAsiaTheme="minorEastAsia" w:hAnsiTheme="minorEastAsia" w:cstheme="minorBidi"/>
      <w:kern w:val="2"/>
      <w:sz w:val="18"/>
      <w:szCs w:val="22"/>
    </w:rPr>
  </w:style>
  <w:style w:type="paragraph" w:styleId="ac">
    <w:name w:val="Closing"/>
    <w:basedOn w:val="a"/>
    <w:link w:val="ad"/>
    <w:uiPriority w:val="99"/>
    <w:rsid w:val="00DC7C45"/>
    <w:pPr>
      <w:jc w:val="right"/>
    </w:pPr>
    <w:rPr>
      <w:rFonts w:asciiTheme="minorEastAsia" w:hAnsiTheme="minorEastAsia"/>
      <w:sz w:val="18"/>
    </w:rPr>
  </w:style>
  <w:style w:type="character" w:customStyle="1" w:styleId="ad">
    <w:name w:val="結語 (文字)"/>
    <w:basedOn w:val="a0"/>
    <w:link w:val="ac"/>
    <w:uiPriority w:val="99"/>
    <w:rsid w:val="00DC7C45"/>
    <w:rPr>
      <w:rFonts w:asciiTheme="minorEastAsia" w:eastAsiaTheme="minorEastAsia" w:hAnsiTheme="minorEastAsia" w:cstheme="minorBidi"/>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内形　由香里</cp:lastModifiedBy>
  <cp:revision>2</cp:revision>
  <cp:lastPrinted>2022-09-02T01:17:00Z</cp:lastPrinted>
  <dcterms:created xsi:type="dcterms:W3CDTF">2022-09-02T01:18:00Z</dcterms:created>
  <dcterms:modified xsi:type="dcterms:W3CDTF">2022-09-02T01:18:00Z</dcterms:modified>
</cp:coreProperties>
</file>