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spacing w:line="520" w:lineRule="exact"/>
        <w:rPr>
          <w:rFonts w:hint="default" w:ascii="UD デジタル 教科書体 NP-R" w:hAnsi="UD デジタル 教科書体 NP-R" w:eastAsia="UD デジタル 教科書体 NP-R"/>
          <w:sz w:val="32"/>
          <w:u w:val="wave" w:color="auto"/>
        </w:rPr>
      </w:pPr>
      <w:r>
        <w:rPr>
          <w:rFonts w:hint="eastAsia" w:ascii="HG丸ｺﾞｼｯｸM-PRO" w:hAnsi="HG丸ｺﾞｼｯｸM-PRO" w:eastAsia="HG丸ｺﾞｼｯｸM-PRO"/>
          <w:sz w:val="26"/>
        </w:rPr>
        <mc:AlternateContent>
          <mc:Choice Requires="wps">
            <w:drawing>
              <wp:anchor distT="0" distB="0" distL="114300" distR="114300" simplePos="0" relativeHeight="10" behindDoc="0" locked="0" layoutInCell="1" hidden="0" allowOverlap="1">
                <wp:simplePos x="0" y="0"/>
                <wp:positionH relativeFrom="column">
                  <wp:posOffset>-285750</wp:posOffset>
                </wp:positionH>
                <wp:positionV relativeFrom="paragraph">
                  <wp:posOffset>73660</wp:posOffset>
                </wp:positionV>
                <wp:extent cx="5676900" cy="337185"/>
                <wp:effectExtent l="0" t="0" r="635" b="635"/>
                <wp:wrapNone/>
                <wp:docPr id="1026" name="正方形/長方形 197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正方形/長方形 197"/>
                      <wps:cNvSpPr/>
                      <wps:spPr>
                        <a:xfrm>
                          <a:off x="0" y="0"/>
                          <a:ext cx="5676900" cy="3371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spacing w:line="300" w:lineRule="exact"/>
                              <w:ind w:firstLine="280" w:firstLineChars="100"/>
                              <w:rPr>
                                <w:rFonts w:hint="default" w:ascii="メイリオ" w:hAnsi="メイリオ" w:eastAsia="メイリオ"/>
                                <w:b w:val="1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000000" w:themeColor="text1"/>
                                <w:sz w:val="28"/>
                              </w:rPr>
                              <w:t>自分のペースで介護予防を続けたい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b w:val="1"/>
                                <w:color w:val="000000" w:themeColor="text1"/>
                                <w:sz w:val="28"/>
                              </w:rPr>
                              <w:t>！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000000" w:themeColor="text1"/>
                                <w:sz w:val="28"/>
                              </w:rPr>
                              <w:t>そんなあなたへ、ご案内です</w:t>
                            </w:r>
                          </w:p>
                          <w:p>
                            <w:pPr>
                              <w:pStyle w:val="0"/>
                              <w:spacing w:line="960" w:lineRule="exact"/>
                              <w:jc w:val="left"/>
                              <w:rPr>
                                <w:rFonts w:hint="default"/>
                                <w:color w:val="000000" w:themeColor="text1"/>
                                <w:sz w:val="96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197" style="mso-position-vertical-relative:text;z-index:10;mso-wrap-distance-left:9pt;width:447pt;height:26.55pt;mso-position-horizontal-relative:text;position:absolute;margin-left:-22.5pt;margin-top:5.8pt;mso-wrap-distance-bottom:0pt;mso-wrap-distance-right:9pt;mso-wrap-distance-top:0pt;v-text-anchor:middle;" o:spid="_x0000_s1026" o:allowincell="t" o:allowoverlap="t" filled="t" fillcolor="#ffffff [3212]" stroked="f" strokeweight="2pt" o:spt="1">
                <v:fill/>
                <v:stroke linestyle="single" endcap="flat" dashstyle="solid"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spacing w:line="300" w:lineRule="exact"/>
                        <w:ind w:firstLine="280" w:firstLineChars="100"/>
                        <w:rPr>
                          <w:rFonts w:hint="default" w:ascii="メイリオ" w:hAnsi="メイリオ" w:eastAsia="メイリオ"/>
                          <w:b w:val="1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b w:val="1"/>
                          <w:color w:val="000000" w:themeColor="text1"/>
                          <w:sz w:val="28"/>
                        </w:rPr>
                        <w:t>自分のペースで介護予防を続けたい</w:t>
                      </w:r>
                      <w:r>
                        <w:rPr>
                          <w:rFonts w:hint="default" w:ascii="メイリオ" w:hAnsi="メイリオ" w:eastAsia="メイリオ"/>
                          <w:b w:val="1"/>
                          <w:color w:val="000000" w:themeColor="text1"/>
                          <w:sz w:val="28"/>
                        </w:rPr>
                        <w:t>！</w:t>
                      </w:r>
                      <w:r>
                        <w:rPr>
                          <w:rFonts w:hint="eastAsia" w:ascii="メイリオ" w:hAnsi="メイリオ" w:eastAsia="メイリオ"/>
                          <w:b w:val="1"/>
                          <w:color w:val="000000" w:themeColor="text1"/>
                          <w:sz w:val="28"/>
                        </w:rPr>
                        <w:t>そんなあなたへ、ご案内です</w:t>
                      </w:r>
                    </w:p>
                    <w:p>
                      <w:pPr>
                        <w:pStyle w:val="0"/>
                        <w:spacing w:line="960" w:lineRule="exact"/>
                        <w:jc w:val="left"/>
                        <w:rPr>
                          <w:rFonts w:hint="default"/>
                          <w:color w:val="000000" w:themeColor="text1"/>
                          <w:sz w:val="96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 w:ascii="UD デジタル 教科書体 NP-R" w:hAnsi="UD デジタル 教科書体 NP-R" w:eastAsia="UD デジタル 教科書体 NP-R"/>
          <w:sz w:val="32"/>
        </w:rPr>
        <mc:AlternateContent>
          <mc:Choice Requires="wps">
            <w:drawing>
              <wp:anchor distT="0" distB="0" distL="114300" distR="114300" simplePos="0" relativeHeight="14" behindDoc="0" locked="0" layoutInCell="1" hidden="0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193040</wp:posOffset>
                </wp:positionV>
                <wp:extent cx="1268730" cy="590550"/>
                <wp:effectExtent l="0" t="0" r="635" b="635"/>
                <wp:wrapNone/>
                <wp:docPr id="1027" name="正方形/長方形 205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正方形/長方形 205"/>
                      <wps:cNvSpPr/>
                      <wps:spPr>
                        <a:xfrm>
                          <a:off x="0" y="0"/>
                          <a:ext cx="126873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380" w:lineRule="exact"/>
                              <w:jc w:val="left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000000" w:themeColor="text1"/>
                                <w:sz w:val="36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000000" w:themeColor="text1"/>
                                <w:sz w:val="36"/>
                              </w:rPr>
                              <w:t>申し込み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000000" w:themeColor="text1"/>
                                <w:sz w:val="36"/>
                              </w:rPr>
                              <w:t>不要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000000" w:themeColor="text1"/>
                                <w:sz w:val="36"/>
                              </w:rPr>
                              <w:t>です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205" style="mso-position-vertical-relative:text;z-index:14;mso-wrap-distance-left:9pt;width:99.9pt;height:46.5pt;mso-position-horizontal-relative:margin;position:absolute;mso-position-horizontal:right;margin-top:15.2pt;mso-wrap-distance-bottom:0pt;mso-wrap-distance-right:9pt;mso-wrap-distance-top:0pt;v-text-anchor:middle;" o:spid="_x0000_s1027" o:allowincell="t" o:allowoverlap="t" filled="f" stroked="f" strokecolor="#42709c" strokeweight="1pt" o:spt="1">
                <v:fill/>
                <v:stroke linestyle="single" miterlimit="8" endcap="flat" dashstyle="solid"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spacing w:line="380" w:lineRule="exact"/>
                        <w:jc w:val="left"/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000000" w:themeColor="text1"/>
                          <w:sz w:val="36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000000" w:themeColor="text1"/>
                          <w:sz w:val="36"/>
                        </w:rPr>
                        <w:t>申し込み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000000" w:themeColor="text1"/>
                          <w:sz w:val="36"/>
                        </w:rPr>
                        <w:t>不要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000000" w:themeColor="text1"/>
                          <w:sz w:val="36"/>
                        </w:rPr>
                        <w:t>です</w:t>
                      </w:r>
                    </w:p>
                  </w:txbxContent>
                </v:textbox>
                <v:imagedata o:title=""/>
                <w10:wrap type="none" anchorx="margin" anchory="text"/>
              </v:rect>
            </w:pict>
          </mc:Fallback>
        </mc:AlternateContent>
      </w:r>
      <w:r>
        <w:rPr>
          <w:rFonts w:hint="eastAsia" w:ascii="UD デジタル 教科書体 NP-R" w:hAnsi="UD デジタル 教科書体 NP-R" w:eastAsia="UD デジタル 教科書体 NP-R"/>
          <w:sz w:val="32"/>
        </w:rPr>
        <w:drawing>
          <wp:anchor distT="0" distB="0" distL="114300" distR="114300" simplePos="0" relativeHeight="13" behindDoc="1" locked="0" layoutInCell="1" hidden="0" allowOverlap="1">
            <wp:simplePos x="0" y="0"/>
            <wp:positionH relativeFrom="page">
              <wp:posOffset>5791200</wp:posOffset>
            </wp:positionH>
            <wp:positionV relativeFrom="paragraph">
              <wp:posOffset>71120</wp:posOffset>
            </wp:positionV>
            <wp:extent cx="1474470" cy="814705"/>
            <wp:effectExtent l="52070" t="105410" r="52705" b="104775"/>
            <wp:wrapNone/>
            <wp:docPr id="1028" name="図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図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13205">
                      <a:off x="0" y="0"/>
                      <a:ext cx="1474470" cy="814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G丸ｺﾞｼｯｸM-PRO" w:hAnsi="HG丸ｺﾞｼｯｸM-PRO" w:eastAsia="HG丸ｺﾞｼｯｸM-PRO"/>
        </w:rPr>
        <mc:AlternateContent>
          <mc:Choice Requires="wps">
            <w:drawing>
              <wp:anchor distT="0" distB="0" distL="114300" distR="114300" simplePos="0" relativeHeight="15" behindDoc="0" locked="0" layoutInCell="1" hidden="0" allowOverlap="1">
                <wp:simplePos x="0" y="0"/>
                <wp:positionH relativeFrom="page">
                  <wp:align>left</wp:align>
                </wp:positionH>
                <wp:positionV relativeFrom="paragraph">
                  <wp:posOffset>22225</wp:posOffset>
                </wp:positionV>
                <wp:extent cx="14630400" cy="0"/>
                <wp:effectExtent l="19050" t="31750" r="48260" b="38735"/>
                <wp:wrapNone/>
                <wp:docPr id="1029" name="直線コネクタ 1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直線コネクタ 1"/>
                      <wps:cNvSpPr/>
                      <wps:spPr>
                        <a:xfrm>
                          <a:off x="0" y="0"/>
                          <a:ext cx="14630400" cy="0"/>
                        </a:xfrm>
                        <a:prstGeom prst="line">
                          <a:avLst/>
                        </a:prstGeom>
                        <a:noFill/>
                        <a:ln w="63500" cap="flat" cmpd="thickThin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" style="mso-position-vertical-relative:text;z-index:15;mso-position-horizontal-relative:page;position:absolute;mso-position-horizontal:left;mso-wrap-distance-bottom:0pt;mso-wrap-distance-left:9pt;mso-wrap-distance-right:9pt;mso-wrap-distance-top:0pt;" o:spid="_x0000_s1029" o:allowincell="t" o:allowoverlap="t" filled="f" stroked="t" strokecolor="#487ebb" strokeweight="5pt" o:spt="20" from="0pt,1.75pt" to="1152pt,1.75pt">
                <v:fill/>
                <v:stroke linestyle="thickThin" endcap="flat" dashstyle="solid" filltype="solid"/>
                <v:textbox style="layout-flow:horizontal;"/>
                <v:imagedata o:title=""/>
                <w10:wrap type="none" anchorx="page" anchory="text"/>
              </v:line>
            </w:pict>
          </mc:Fallback>
        </mc:AlternateContent>
      </w:r>
      <w:r>
        <w:rPr>
          <w:rFonts w:hint="eastAsia" w:ascii="HG丸ｺﾞｼｯｸM-PRO" w:hAnsi="HG丸ｺﾞｼｯｸM-PRO" w:eastAsia="HG丸ｺﾞｼｯｸM-PRO"/>
          <w:sz w:val="26"/>
        </w:rPr>
        <mc:AlternateContent>
          <mc:Choice Requires="wps">
            <w:drawing>
              <wp:anchor distT="0" distB="0" distL="114300" distR="114300" simplePos="0" relativeHeight="3" behindDoc="0" locked="0" layoutInCell="1" hidden="0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178435</wp:posOffset>
                </wp:positionV>
                <wp:extent cx="5334000" cy="802640"/>
                <wp:effectExtent l="0" t="0" r="635" b="635"/>
                <wp:wrapNone/>
                <wp:docPr id="1030" name="正方形/長方形 20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正方形/長方形 20"/>
                      <wps:cNvSpPr/>
                      <wps:spPr>
                        <a:xfrm>
                          <a:off x="0" y="0"/>
                          <a:ext cx="5334000" cy="8026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メイリオ" w:hAnsi="メイリオ" w:eastAsia="メイリオ"/>
                                <w:b w:val="1"/>
                                <w:color w:val="000000" w:themeColor="text1"/>
                                <w:sz w:val="72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000000" w:themeColor="text1"/>
                                <w:sz w:val="72"/>
                              </w:rPr>
                              <w:t>シ　ニ　ア　倶　楽　部</w:t>
                            </w:r>
                          </w:p>
                          <w:p>
                            <w:pPr>
                              <w:pStyle w:val="0"/>
                              <w:spacing w:line="960" w:lineRule="exact"/>
                              <w:jc w:val="left"/>
                              <w:rPr>
                                <w:rFonts w:hint="default"/>
                                <w:color w:val="000000" w:themeColor="text1"/>
                                <w:sz w:val="96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20" style="mso-position-vertical-relative:text;z-index:3;mso-wrap-distance-left:9pt;width:420pt;height:63.2pt;mso-position-horizontal-relative:margin;position:absolute;mso-position-horizontal:left;margin-top:14.05pt;mso-wrap-distance-bottom:0pt;mso-wrap-distance-right:9pt;mso-wrap-distance-top:0pt;v-text-anchor:middle;" o:spid="_x0000_s1030" o:allowincell="t" o:allowoverlap="t" filled="t" fillcolor="#ffffff [3212]" stroked="f" strokeweight="2pt" o:spt="1">
                <v:fill/>
                <v:stroke linestyle="single" endcap="flat" dashstyle="solid"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 w:ascii="メイリオ" w:hAnsi="メイリオ" w:eastAsia="メイリオ"/>
                          <w:b w:val="1"/>
                          <w:color w:val="000000" w:themeColor="text1"/>
                          <w:sz w:val="72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b w:val="1"/>
                          <w:color w:val="000000" w:themeColor="text1"/>
                          <w:sz w:val="72"/>
                        </w:rPr>
                        <w:t>シ　ニ　ア　倶　楽　部</w:t>
                      </w:r>
                    </w:p>
                    <w:p>
                      <w:pPr>
                        <w:pStyle w:val="0"/>
                        <w:spacing w:line="960" w:lineRule="exact"/>
                        <w:jc w:val="left"/>
                        <w:rPr>
                          <w:rFonts w:hint="default"/>
                          <w:color w:val="000000" w:themeColor="text1"/>
                          <w:sz w:val="96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rect>
            </w:pict>
          </mc:Fallback>
        </mc:AlternateContent>
      </w:r>
      <w:r>
        <w:rPr>
          <w:rFonts w:hint="default" w:ascii="UD デジタル 教科書体 N-R" w:hAnsi="UD デジタル 教科書体 N-R" w:eastAsia="UD デジタル 教科書体 N-R"/>
          <w:sz w:val="32"/>
        </w:rPr>
        <w:drawing>
          <wp:anchor distT="0" distB="0" distL="114300" distR="114300" simplePos="0" relativeHeight="12" behindDoc="1" locked="0" layoutInCell="1" hidden="0" allowOverlap="1">
            <wp:simplePos x="0" y="0"/>
            <wp:positionH relativeFrom="column">
              <wp:posOffset>7452360</wp:posOffset>
            </wp:positionH>
            <wp:positionV relativeFrom="paragraph">
              <wp:posOffset>120650</wp:posOffset>
            </wp:positionV>
            <wp:extent cx="1217295" cy="749300"/>
            <wp:effectExtent l="0" t="0" r="0" b="0"/>
            <wp:wrapNone/>
            <wp:docPr id="1031" name="OIPH5GTS02K.jp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OIPH5GTS02K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7294" t="14619"/>
                    <a:stretch>
                      <a:fillRect/>
                    </a:stretch>
                  </pic:blipFill>
                  <pic:spPr>
                    <a:xfrm>
                      <a:off x="0" y="0"/>
                      <a:ext cx="1217295" cy="7493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UD デジタル 教科書体 NK-B" w:hAnsi="UD デジタル 教科書体 NK-B" w:eastAsia="UD デジタル 教科書体 NK-B"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5" behindDoc="1" locked="0" layoutInCell="1" hidden="0" allowOverlap="1">
                <wp:simplePos x="0" y="0"/>
                <wp:positionH relativeFrom="column">
                  <wp:posOffset>7387590</wp:posOffset>
                </wp:positionH>
                <wp:positionV relativeFrom="paragraph">
                  <wp:posOffset>61595</wp:posOffset>
                </wp:positionV>
                <wp:extent cx="6147435" cy="857885"/>
                <wp:effectExtent l="635" t="635" r="249555" b="10795"/>
                <wp:wrapNone/>
                <wp:docPr id="1032" name="角丸四角形吹き出し 254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角丸四角形吹き出し 254"/>
                      <wps:cNvSpPr/>
                      <wps:spPr>
                        <a:xfrm>
                          <a:off x="0" y="0"/>
                          <a:ext cx="6147435" cy="857885"/>
                        </a:xfrm>
                        <a:prstGeom prst="wedgeRoundRectCallout">
                          <a:avLst>
                            <a:gd name="adj1" fmla="val 53578"/>
                            <a:gd name="adj2" fmla="val 1871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222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ind w:right="960" w:firstLine="1928" w:firstLineChars="800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000000" w:themeColor="text1"/>
                                <w:sz w:val="24"/>
                              </w:rPr>
                              <w:t>こんな方におすすめ！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ind w:right="-118" w:firstLine="1920" w:firstLineChars="800"/>
                              <w:rPr>
                                <w:rFonts w:hint="default" w:ascii="HG丸ｺﾞｼｯｸM-PRO" w:hAnsi="HG丸ｺﾞｼｯｸM-PRO" w:eastAsia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4"/>
                              </w:rPr>
                              <w:t>「運転技能を維持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color w:val="000000" w:themeColor="text1"/>
                                <w:sz w:val="24"/>
                              </w:rPr>
                              <w:t>したい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4"/>
                              </w:rPr>
                              <w:t>」「気軽に参加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color w:val="000000" w:themeColor="text1"/>
                                <w:sz w:val="24"/>
                              </w:rPr>
                              <w:t>したい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4"/>
                              </w:rPr>
                              <w:t>」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jc w:val="right"/>
                              <w:rPr>
                                <w:rFonts w:hint="default" w:ascii="HG丸ｺﾞｼｯｸM-PRO" w:hAnsi="HG丸ｺﾞｼｯｸM-PRO" w:eastAsia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4"/>
                              </w:rPr>
                              <w:t>　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color w:val="000000" w:themeColor="text1"/>
                                <w:sz w:val="24"/>
                              </w:rPr>
                              <w:t>　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4"/>
                              </w:rPr>
                              <w:t>　「自分の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color w:val="000000" w:themeColor="text1"/>
                                <w:sz w:val="24"/>
                              </w:rPr>
                              <w:t>都合に合わせて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4"/>
                              </w:rPr>
                              <w:t>参加したい」「定期的に通う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color w:val="000000" w:themeColor="text1"/>
                                <w:sz w:val="24"/>
                              </w:rPr>
                              <w:t>場所がほしい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4"/>
                              </w:rPr>
                              <w:t>」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54" style="mso-position-vertical-relative:text;z-index:-503316475;mso-wrap-distance-left:9pt;width:484.05pt;height:67.55pt;mso-position-horizontal-relative:text;position:absolute;margin-left:581.70000000000005pt;margin-top:4.84pt;mso-wrap-distance-bottom:0pt;mso-wrap-distance-right:9pt;mso-wrap-distance-top:0pt;v-text-anchor:middle;" o:spid="_x0000_s1032" o:allowincell="t" o:allowoverlap="t" filled="t" fillcolor="#ffffff" stroked="t" strokecolor="#385d8a" strokeweight="1.75pt" o:spt="62" type="#_x0000_t62" adj="22373,14843">
                <v:fill/>
                <v:stroke linestyle="single" endcap="flat" dashstyle="solid" filltype="solid"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ind w:right="960" w:firstLine="1928" w:firstLineChars="800"/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000000" w:themeColor="text1"/>
                          <w:sz w:val="24"/>
                        </w:rPr>
                        <w:t>こんな方におすすめ！</w:t>
                      </w:r>
                    </w:p>
                    <w:p>
                      <w:pPr>
                        <w:pStyle w:val="0"/>
                        <w:spacing w:line="360" w:lineRule="exact"/>
                        <w:ind w:right="-118" w:firstLine="1920" w:firstLineChars="800"/>
                        <w:rPr>
                          <w:rFonts w:hint="default" w:ascii="HG丸ｺﾞｼｯｸM-PRO" w:hAnsi="HG丸ｺﾞｼｯｸM-PRO" w:eastAsia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4"/>
                        </w:rPr>
                        <w:t>「運転技能を維持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color w:val="000000" w:themeColor="text1"/>
                          <w:sz w:val="24"/>
                        </w:rPr>
                        <w:t>したい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4"/>
                        </w:rPr>
                        <w:t>」「気軽に参加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color w:val="000000" w:themeColor="text1"/>
                          <w:sz w:val="24"/>
                        </w:rPr>
                        <w:t>したい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4"/>
                        </w:rPr>
                        <w:t>」</w:t>
                      </w:r>
                    </w:p>
                    <w:p>
                      <w:pPr>
                        <w:pStyle w:val="0"/>
                        <w:spacing w:line="360" w:lineRule="exact"/>
                        <w:jc w:val="right"/>
                        <w:rPr>
                          <w:rFonts w:hint="default" w:ascii="HG丸ｺﾞｼｯｸM-PRO" w:hAnsi="HG丸ｺﾞｼｯｸM-PRO" w:eastAsia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4"/>
                        </w:rPr>
                        <w:t>　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color w:val="000000" w:themeColor="text1"/>
                          <w:sz w:val="24"/>
                        </w:rPr>
                        <w:t>　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4"/>
                        </w:rPr>
                        <w:t>　「自分の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color w:val="000000" w:themeColor="text1"/>
                          <w:sz w:val="24"/>
                        </w:rPr>
                        <w:t>都合に合わせて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4"/>
                        </w:rPr>
                        <w:t>参加したい」「定期的に通う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color w:val="000000" w:themeColor="text1"/>
                          <w:sz w:val="24"/>
                        </w:rPr>
                        <w:t>場所がほしい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4"/>
                        </w:rPr>
                        <w:t>」</w:t>
                      </w:r>
                    </w:p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="UD デジタル 教科書体 NK-B" w:hAnsi="UD デジタル 教科書体 NK-B" w:eastAsia="UD デジタル 教科書体 NK-B"/>
          <w:color w:val="000000" w:themeColor="text1"/>
          <w:sz w:val="32"/>
        </w:rPr>
        <w:drawing>
          <wp:anchor distT="0" distB="0" distL="114300" distR="114300" simplePos="0" relativeHeight="8" behindDoc="0" locked="0" layoutInCell="1" hidden="0" allowOverlap="1">
            <wp:simplePos x="0" y="0"/>
            <wp:positionH relativeFrom="column">
              <wp:posOffset>13773785</wp:posOffset>
            </wp:positionH>
            <wp:positionV relativeFrom="paragraph">
              <wp:posOffset>123825</wp:posOffset>
            </wp:positionV>
            <wp:extent cx="681990" cy="816610"/>
            <wp:effectExtent l="0" t="0" r="0" b="0"/>
            <wp:wrapNone/>
            <wp:docPr id="1033" name="図 1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図 193"/>
                    <pic:cNvPicPr>
                      <a:picLocks noChangeAspect="1"/>
                    </pic:cNvPicPr>
                  </pic:nvPicPr>
                  <pic:blipFill>
                    <a:blip r:embed="rId8"/>
                    <a:srcRect l="61147" t="41333"/>
                    <a:stretch>
                      <a:fillRect/>
                    </a:stretch>
                  </pic:blipFill>
                  <pic:spPr>
                    <a:xfrm>
                      <a:off x="0" y="0"/>
                      <a:ext cx="681990" cy="8166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 w:ascii="UD デジタル 教科書体 NP-R" w:hAnsi="UD デジタル 教科書体 NP-R" w:eastAsia="UD デジタル 教科書体 NP-R"/>
        </w:rPr>
      </w:pPr>
    </w:p>
    <w:p>
      <w:pPr>
        <w:pStyle w:val="0"/>
        <w:rPr>
          <w:rFonts w:hint="default" w:ascii="UD デジタル 教科書体 NP-R" w:hAnsi="UD デジタル 教科書体 NP-R" w:eastAsia="UD デジタル 教科書体 NP-R"/>
        </w:rPr>
      </w:pPr>
    </w:p>
    <w:p>
      <w:pPr>
        <w:pStyle w:val="0"/>
        <w:spacing w:line="560" w:lineRule="exact"/>
        <w:jc w:val="left"/>
        <w:rPr>
          <w:rFonts w:hint="default" w:ascii="HG丸ｺﾞｼｯｸM-PRO" w:hAnsi="HG丸ｺﾞｼｯｸM-PRO" w:eastAsia="HG丸ｺﾞｼｯｸM-PRO"/>
          <w:sz w:val="32"/>
        </w:rPr>
      </w:pPr>
      <w:r>
        <w:rPr>
          <w:rFonts w:hint="eastAsia" w:ascii="HG丸ｺﾞｼｯｸM-PRO" w:hAnsi="HG丸ｺﾞｼｯｸM-PRO" w:eastAsia="HG丸ｺﾞｼｯｸM-PRO"/>
          <w:sz w:val="24"/>
        </w:rPr>
        <mc:AlternateContent>
          <mc:Choice Requires="wps">
            <w:drawing>
              <wp:anchor distT="0" distB="0" distL="114300" distR="114300" simplePos="0" relativeHeight="11" behindDoc="1" locked="0" layoutInCell="1" hidden="0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162560</wp:posOffset>
                </wp:positionV>
                <wp:extent cx="6710045" cy="2724150"/>
                <wp:effectExtent l="0" t="0" r="635" b="635"/>
                <wp:wrapNone/>
                <wp:docPr id="1034" name="正方形/長方形 16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正方形/長方形 16"/>
                      <wps:cNvSpPr/>
                      <wps:spPr>
                        <a:xfrm>
                          <a:off x="0" y="0"/>
                          <a:ext cx="6710045" cy="2724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560" w:lineRule="exact"/>
                              <w:jc w:val="left"/>
                              <w:rPr>
                                <w:rFonts w:hint="default" w:ascii="HG丸ｺﾞｼｯｸM-PRO" w:hAnsi="HG丸ｺﾞｼｯｸM-PRO" w:eastAsia="HG丸ｺﾞｼｯｸM-PRO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8"/>
                              </w:rPr>
                              <w:t>開設日時：毎週月曜日（祝祭日除く）　午後１時３０分～午後３時３０分</w:t>
                            </w:r>
                          </w:p>
                          <w:p>
                            <w:pPr>
                              <w:pStyle w:val="0"/>
                              <w:spacing w:line="520" w:lineRule="exact"/>
                              <w:ind w:firstLine="1680" w:firstLineChars="600"/>
                              <w:jc w:val="left"/>
                              <w:rPr>
                                <w:rFonts w:hint="default" w:ascii="HG丸ｺﾞｼｯｸM-PRO" w:hAnsi="HG丸ｺﾞｼｯｸM-PRO" w:eastAsia="HG丸ｺﾞｼｯｸM-PRO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8"/>
                              </w:rPr>
                              <w:t>ご都合の良い時間に来て過ごせます。</w:t>
                            </w:r>
                          </w:p>
                          <w:p>
                            <w:pPr>
                              <w:pStyle w:val="0"/>
                              <w:spacing w:line="520" w:lineRule="exact"/>
                              <w:jc w:val="left"/>
                              <w:rPr>
                                <w:rFonts w:hint="default" w:ascii="HG丸ｺﾞｼｯｸM-PRO" w:hAnsi="HG丸ｺﾞｼｯｸM-PRO" w:eastAsia="HG丸ｺﾞｼｯｸM-PRO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8"/>
                              </w:rPr>
                              <w:t>場　　所：村田町多世代交流センター（旧地域福祉センター）</w:t>
                            </w:r>
                          </w:p>
                          <w:p>
                            <w:pPr>
                              <w:pStyle w:val="0"/>
                              <w:spacing w:line="520" w:lineRule="exact"/>
                              <w:jc w:val="left"/>
                              <w:rPr>
                                <w:rFonts w:hint="default" w:ascii="HG丸ｺﾞｼｯｸM-PRO" w:hAnsi="HG丸ｺﾞｼｯｸM-PRO" w:eastAsia="HG丸ｺﾞｼｯｸM-PRO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8"/>
                              </w:rPr>
                              <w:t>対　　象：町内に住所のある６５歳以上の方</w:t>
                            </w:r>
                          </w:p>
                          <w:p>
                            <w:pPr>
                              <w:pStyle w:val="0"/>
                              <w:spacing w:line="520" w:lineRule="exact"/>
                              <w:jc w:val="left"/>
                              <w:rPr>
                                <w:rFonts w:hint="default" w:ascii="HG丸ｺﾞｼｯｸM-PRO" w:hAnsi="HG丸ｺﾞｼｯｸM-PRO" w:eastAsia="HG丸ｺﾞｼｯｸM-PRO"/>
                                <w:sz w:val="28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8"/>
                              </w:rPr>
                              <w:t>内　　容：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8"/>
                              </w:rPr>
                              <w:t>TV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8"/>
                              </w:rPr>
                              <w:t>接続型ゲームアプリ（１名１５分ずつ利用）</w:t>
                            </w:r>
                          </w:p>
                          <w:p>
                            <w:pPr>
                              <w:pStyle w:val="0"/>
                              <w:spacing w:line="520" w:lineRule="exact"/>
                              <w:ind w:firstLine="1120" w:firstLineChars="400"/>
                              <w:jc w:val="left"/>
                              <w:rPr>
                                <w:rFonts w:hint="default" w:ascii="HG丸ｺﾞｼｯｸM-PRO" w:hAnsi="HG丸ｺﾞｼｯｸM-PRO" w:eastAsia="HG丸ｺﾞｼｯｸM-PRO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8"/>
                              </w:rPr>
                              <w:t>（仙台放送エンタープライズと東北大学川島隆太教授が</w:t>
                            </w:r>
                          </w:p>
                          <w:p>
                            <w:pPr>
                              <w:pStyle w:val="0"/>
                              <w:spacing w:line="520" w:lineRule="exact"/>
                              <w:ind w:firstLine="1400" w:firstLineChars="500"/>
                              <w:jc w:val="left"/>
                              <w:rPr>
                                <w:rFonts w:hint="default" w:ascii="HG丸ｺﾞｼｯｸM-PRO" w:hAnsi="HG丸ｺﾞｼｯｸM-PRO" w:eastAsia="HG丸ｺﾞｼｯｸM-PRO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8"/>
                              </w:rPr>
                              <w:t>共同開発し、運転技能向上が認められているもの）</w:t>
                            </w:r>
                          </w:p>
                          <w:p>
                            <w:pPr>
                              <w:pStyle w:val="0"/>
                              <w:ind w:firstLine="1400" w:firstLineChars="500"/>
                              <w:rPr>
                                <w:rFonts w:hint="default" w:ascii="HG丸ｺﾞｼｯｸM-PRO" w:hAnsi="HG丸ｺﾞｼｯｸM-PRO" w:eastAsia="HG丸ｺﾞｼｯｸM-PRO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8"/>
                              </w:rPr>
                              <w:t>公文式脳の健康教室用数字盤などの脳トレグッズ</w:t>
                            </w:r>
                          </w:p>
                        </w:txbxContent>
                      </wps:txbx>
                      <wps:bodyPr rot="0" vertOverflow="overflow" horzOverflow="overflow" wrap="square" lIns="72000" t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16" style="mso-position-vertical-relative:text;z-index:-503316469;mso-wrap-distance-left:9pt;width:528.35pt;height:214.5pt;mso-position-horizontal-relative:text;position:absolute;margin-left:-0.75pt;margin-top:12.8pt;mso-wrap-distance-bottom:0pt;mso-wrap-distance-right:9pt;mso-wrap-distance-top:0pt;v-text-anchor:top;" o:spid="_x0000_s1034" o:allowincell="t" o:allowoverlap="t" filled="t" fillcolor="#ffffff [3212]" stroked="f" strokecolor="#42709c" strokeweight="1pt" o:spt="1">
                <v:fill/>
                <v:stroke linestyle="single" miterlimit="8" endcap="flat" dashstyle="solid"/>
                <v:textbox style="layout-flow:horizontal;" inset="1.9999999999999996mm,0mm,2.5399999999999996mm,0mm">
                  <w:txbxContent>
                    <w:p>
                      <w:pPr>
                        <w:pStyle w:val="0"/>
                        <w:spacing w:line="560" w:lineRule="exact"/>
                        <w:jc w:val="left"/>
                        <w:rPr>
                          <w:rFonts w:hint="default" w:ascii="HG丸ｺﾞｼｯｸM-PRO" w:hAnsi="HG丸ｺﾞｼｯｸM-PRO" w:eastAsia="HG丸ｺﾞｼｯｸM-PRO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8"/>
                        </w:rPr>
                        <w:t>開設日時：毎週月曜日（祝祭日除く）　午後１時３０分～午後３時３０分</w:t>
                      </w:r>
                    </w:p>
                    <w:p>
                      <w:pPr>
                        <w:pStyle w:val="0"/>
                        <w:spacing w:line="520" w:lineRule="exact"/>
                        <w:ind w:firstLine="1680" w:firstLineChars="600"/>
                        <w:jc w:val="left"/>
                        <w:rPr>
                          <w:rFonts w:hint="default" w:ascii="HG丸ｺﾞｼｯｸM-PRO" w:hAnsi="HG丸ｺﾞｼｯｸM-PRO" w:eastAsia="HG丸ｺﾞｼｯｸM-PRO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8"/>
                        </w:rPr>
                        <w:t>ご都合の良い時間に来て過ごせます。</w:t>
                      </w:r>
                    </w:p>
                    <w:p>
                      <w:pPr>
                        <w:pStyle w:val="0"/>
                        <w:spacing w:line="520" w:lineRule="exact"/>
                        <w:jc w:val="left"/>
                        <w:rPr>
                          <w:rFonts w:hint="default" w:ascii="HG丸ｺﾞｼｯｸM-PRO" w:hAnsi="HG丸ｺﾞｼｯｸM-PRO" w:eastAsia="HG丸ｺﾞｼｯｸM-PRO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8"/>
                        </w:rPr>
                        <w:t>場　　所：村田町多世代交流センター（旧地域福祉センター）</w:t>
                      </w:r>
                    </w:p>
                    <w:p>
                      <w:pPr>
                        <w:pStyle w:val="0"/>
                        <w:spacing w:line="520" w:lineRule="exact"/>
                        <w:jc w:val="left"/>
                        <w:rPr>
                          <w:rFonts w:hint="default" w:ascii="HG丸ｺﾞｼｯｸM-PRO" w:hAnsi="HG丸ｺﾞｼｯｸM-PRO" w:eastAsia="HG丸ｺﾞｼｯｸM-PRO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8"/>
                        </w:rPr>
                        <w:t>対　　象：町内に住所のある６５歳以上の方</w:t>
                      </w:r>
                    </w:p>
                    <w:p>
                      <w:pPr>
                        <w:pStyle w:val="0"/>
                        <w:spacing w:line="520" w:lineRule="exact"/>
                        <w:jc w:val="left"/>
                        <w:rPr>
                          <w:rFonts w:hint="default" w:ascii="HG丸ｺﾞｼｯｸM-PRO" w:hAnsi="HG丸ｺﾞｼｯｸM-PRO" w:eastAsia="HG丸ｺﾞｼｯｸM-PRO"/>
                          <w:sz w:val="28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8"/>
                        </w:rPr>
                        <w:t>内　　容：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8"/>
                        </w:rPr>
                        <w:t>TV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8"/>
                        </w:rPr>
                        <w:t>接続型ゲームアプリ（１名１５分ずつ利用）</w:t>
                      </w:r>
                    </w:p>
                    <w:p>
                      <w:pPr>
                        <w:pStyle w:val="0"/>
                        <w:spacing w:line="520" w:lineRule="exact"/>
                        <w:ind w:firstLine="1120" w:firstLineChars="400"/>
                        <w:jc w:val="left"/>
                        <w:rPr>
                          <w:rFonts w:hint="default" w:ascii="HG丸ｺﾞｼｯｸM-PRO" w:hAnsi="HG丸ｺﾞｼｯｸM-PRO" w:eastAsia="HG丸ｺﾞｼｯｸM-PRO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8"/>
                        </w:rPr>
                        <w:t>（仙台放送エンタープライズと東北大学川島隆太教授が</w:t>
                      </w:r>
                    </w:p>
                    <w:p>
                      <w:pPr>
                        <w:pStyle w:val="0"/>
                        <w:spacing w:line="520" w:lineRule="exact"/>
                        <w:ind w:firstLine="1400" w:firstLineChars="500"/>
                        <w:jc w:val="left"/>
                        <w:rPr>
                          <w:rFonts w:hint="default" w:ascii="HG丸ｺﾞｼｯｸM-PRO" w:hAnsi="HG丸ｺﾞｼｯｸM-PRO" w:eastAsia="HG丸ｺﾞｼｯｸM-PRO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8"/>
                        </w:rPr>
                        <w:t>共同開発し、運転技能向上が認められているもの）</w:t>
                      </w:r>
                    </w:p>
                    <w:p>
                      <w:pPr>
                        <w:pStyle w:val="0"/>
                        <w:ind w:firstLine="1400" w:firstLineChars="500"/>
                        <w:rPr>
                          <w:rFonts w:hint="default" w:ascii="HG丸ｺﾞｼｯｸM-PRO" w:hAnsi="HG丸ｺﾞｼｯｸM-PRO" w:eastAsia="HG丸ｺﾞｼｯｸM-PRO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8"/>
                        </w:rPr>
                        <w:t>公文式脳の健康教室用数字盤などの脳トレグッズ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 w:ascii="HG丸ｺﾞｼｯｸM-PRO" w:hAnsi="HG丸ｺﾞｼｯｸM-PRO" w:eastAsia="HG丸ｺﾞｼｯｸM-PRO"/>
        </w:rPr>
        <mc:AlternateContent>
          <mc:Choice Requires="wps">
            <w:drawing>
              <wp:anchor distT="0" distB="0" distL="114300" distR="114300" simplePos="0" relativeHeight="9" behindDoc="0" locked="0" layoutInCell="1" hidden="0" allowOverlap="1">
                <wp:simplePos x="0" y="0"/>
                <wp:positionH relativeFrom="page">
                  <wp:align>left</wp:align>
                </wp:positionH>
                <wp:positionV relativeFrom="paragraph">
                  <wp:posOffset>190500</wp:posOffset>
                </wp:positionV>
                <wp:extent cx="14630400" cy="0"/>
                <wp:effectExtent l="19050" t="31750" r="48260" b="38735"/>
                <wp:wrapNone/>
                <wp:docPr id="1035" name="直線コネクタ 196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直線コネクタ 196"/>
                      <wps:cNvSpPr/>
                      <wps:spPr>
                        <a:xfrm>
                          <a:off x="0" y="0"/>
                          <a:ext cx="14630400" cy="0"/>
                        </a:xfrm>
                        <a:prstGeom prst="line">
                          <a:avLst/>
                        </a:prstGeom>
                        <a:noFill/>
                        <a:ln w="63500" cap="flat" cmpd="thickThin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96" style="mso-position-vertical-relative:text;z-index:9;mso-position-horizontal-relative:page;position:absolute;mso-position-horizontal:left;mso-wrap-distance-bottom:0pt;mso-wrap-distance-left:9pt;mso-wrap-distance-right:9pt;mso-wrap-distance-top:0pt;" o:spid="_x0000_s1035" o:allowincell="t" o:allowoverlap="t" filled="f" stroked="t" strokecolor="#487ebb" strokeweight="5pt" o:spt="20" from="0pt,15pt" to="1152pt,15pt">
                <v:fill/>
                <v:stroke linestyle="thickThin" endcap="flat" dashstyle="solid" filltype="solid"/>
                <v:textbox style="layout-flow:horizontal;"/>
                <v:imagedata o:title=""/>
                <w10:wrap type="none" anchorx="page" anchory="text"/>
              </v:line>
            </w:pict>
          </mc:Fallback>
        </mc:AlternateContent>
      </w:r>
      <w:r>
        <w:rPr>
          <w:rFonts w:hint="default" w:ascii="HG丸ｺﾞｼｯｸM-PRO" w:hAnsi="HG丸ｺﾞｼｯｸM-PRO" w:eastAsia="HG丸ｺﾞｼｯｸM-PRO"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7" behindDoc="0" locked="0" layoutInCell="1" hidden="0" allowOverlap="1">
                <wp:simplePos x="0" y="0"/>
                <wp:positionH relativeFrom="column">
                  <wp:posOffset>11481435</wp:posOffset>
                </wp:positionH>
                <wp:positionV relativeFrom="paragraph">
                  <wp:posOffset>321945</wp:posOffset>
                </wp:positionV>
                <wp:extent cx="3136265" cy="1391920"/>
                <wp:effectExtent l="299085" t="635" r="29845" b="10795"/>
                <wp:wrapNone/>
                <wp:docPr id="1036" name="円形吹き出し 25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円形吹き出し 25"/>
                      <wps:cNvSpPr/>
                      <wps:spPr>
                        <a:xfrm>
                          <a:off x="0" y="0"/>
                          <a:ext cx="3136265" cy="1391920"/>
                        </a:xfrm>
                        <a:prstGeom prst="wedgeEllipseCallout">
                          <a:avLst>
                            <a:gd name="adj1" fmla="val -59508"/>
                            <a:gd name="adj2" fmla="val 2074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380" w:lineRule="exact"/>
                              <w:jc w:val="left"/>
                              <w:rPr>
                                <w:rFonts w:hint="default" w:ascii="HG丸ｺﾞｼｯｸM-PRO" w:hAnsi="HG丸ｺﾞｼｯｸM-PRO" w:eastAsia="HG丸ｺﾞｼｯｸM-PRO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8"/>
                              </w:rPr>
                              <w:t>月曜日とは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color w:val="000000" w:themeColor="text1"/>
                                <w:sz w:val="28"/>
                              </w:rPr>
                              <w:t>別に、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8"/>
                              </w:rPr>
                              <w:t>月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color w:val="000000" w:themeColor="text1"/>
                                <w:sz w:val="28"/>
                              </w:rPr>
                              <w:t>１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8"/>
                              </w:rPr>
                              <w:t>回</w:t>
                            </w:r>
                          </w:p>
                          <w:p>
                            <w:pPr>
                              <w:pStyle w:val="0"/>
                              <w:spacing w:line="380" w:lineRule="exact"/>
                              <w:jc w:val="left"/>
                              <w:rPr>
                                <w:rFonts w:hint="default" w:ascii="HG丸ｺﾞｼｯｸM-PRO" w:hAnsi="HG丸ｺﾞｼｯｸM-PRO" w:eastAsia="HG丸ｺﾞｼｯｸM-PRO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color w:val="000000" w:themeColor="text1"/>
                                <w:sz w:val="28"/>
                              </w:rPr>
                              <w:t>程度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8"/>
                              </w:rPr>
                              <w:t>運動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color w:val="000000" w:themeColor="text1"/>
                                <w:sz w:val="28"/>
                              </w:rPr>
                              <w:t>指導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8"/>
                              </w:rPr>
                              <w:t>など、体の</w:t>
                            </w:r>
                          </w:p>
                          <w:p>
                            <w:pPr>
                              <w:pStyle w:val="0"/>
                              <w:spacing w:line="380" w:lineRule="exact"/>
                              <w:jc w:val="left"/>
                              <w:rPr>
                                <w:rFonts w:hint="default" w:ascii="HG丸ｺﾞｼｯｸM-PRO" w:hAnsi="HG丸ｺﾞｼｯｸM-PRO" w:eastAsia="HG丸ｺﾞｼｯｸM-PRO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color w:val="000000" w:themeColor="text1"/>
                                <w:sz w:val="28"/>
                              </w:rPr>
                              <w:t>メンテナンス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8"/>
                              </w:rPr>
                              <w:t>に必要な様々な講座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color w:val="000000" w:themeColor="text1"/>
                                <w:sz w:val="28"/>
                              </w:rPr>
                              <w:t>を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8"/>
                              </w:rPr>
                              <w:t>開催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color w:val="000000" w:themeColor="text1"/>
                                <w:sz w:val="28"/>
                              </w:rPr>
                              <w:t>し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8"/>
                              </w:rPr>
                              <w:t>ます。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25" style="mso-position-vertical-relative:text;z-index:7;mso-wrap-distance-left:9pt;width:246.95pt;height:109.6pt;mso-position-horizontal-relative:text;position:absolute;margin-left:904.05pt;margin-top:25.35pt;mso-wrap-distance-bottom:0pt;mso-wrap-distance-right:9pt;mso-wrap-distance-top:0pt;v-text-anchor:top;" o:spid="_x0000_s1036" o:allowincell="t" o:allowoverlap="t" filled="t" fillcolor="#ffffff [3212]" stroked="t" strokecolor="#000000 [3213]" strokeweight="0.75pt" o:spt="63" type="#_x0000_t63" adj="-2054,11248">
                <v:fill/>
                <v:stroke linestyle="single" miterlimit="8" endcap="flat" dashstyle="solid" filltype="solid"/>
                <v:textbox style="layout-flow:horizontal;" inset="0mm,0mm,0mm,0mm">
                  <w:txbxContent>
                    <w:p>
                      <w:pPr>
                        <w:pStyle w:val="0"/>
                        <w:spacing w:line="380" w:lineRule="exact"/>
                        <w:jc w:val="left"/>
                        <w:rPr>
                          <w:rFonts w:hint="default" w:ascii="HG丸ｺﾞｼｯｸM-PRO" w:hAnsi="HG丸ｺﾞｼｯｸM-PRO" w:eastAsia="HG丸ｺﾞｼｯｸM-PRO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8"/>
                        </w:rPr>
                        <w:t>月曜日とは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color w:val="000000" w:themeColor="text1"/>
                          <w:sz w:val="28"/>
                        </w:rPr>
                        <w:t>別に、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8"/>
                        </w:rPr>
                        <w:t>月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color w:val="000000" w:themeColor="text1"/>
                          <w:sz w:val="28"/>
                        </w:rPr>
                        <w:t>１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8"/>
                        </w:rPr>
                        <w:t>回</w:t>
                      </w:r>
                    </w:p>
                    <w:p>
                      <w:pPr>
                        <w:pStyle w:val="0"/>
                        <w:spacing w:line="380" w:lineRule="exact"/>
                        <w:jc w:val="left"/>
                        <w:rPr>
                          <w:rFonts w:hint="default" w:ascii="HG丸ｺﾞｼｯｸM-PRO" w:hAnsi="HG丸ｺﾞｼｯｸM-PRO" w:eastAsia="HG丸ｺﾞｼｯｸM-PRO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hint="default" w:ascii="HG丸ｺﾞｼｯｸM-PRO" w:hAnsi="HG丸ｺﾞｼｯｸM-PRO" w:eastAsia="HG丸ｺﾞｼｯｸM-PRO"/>
                          <w:color w:val="000000" w:themeColor="text1"/>
                          <w:sz w:val="28"/>
                        </w:rPr>
                        <w:t>程度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8"/>
                        </w:rPr>
                        <w:t>運動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color w:val="000000" w:themeColor="text1"/>
                          <w:sz w:val="28"/>
                        </w:rPr>
                        <w:t>指導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8"/>
                        </w:rPr>
                        <w:t>など、体の</w:t>
                      </w:r>
                    </w:p>
                    <w:p>
                      <w:pPr>
                        <w:pStyle w:val="0"/>
                        <w:spacing w:line="380" w:lineRule="exact"/>
                        <w:jc w:val="left"/>
                        <w:rPr>
                          <w:rFonts w:hint="default" w:ascii="HG丸ｺﾞｼｯｸM-PRO" w:hAnsi="HG丸ｺﾞｼｯｸM-PRO" w:eastAsia="HG丸ｺﾞｼｯｸM-PRO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hint="default" w:ascii="HG丸ｺﾞｼｯｸM-PRO" w:hAnsi="HG丸ｺﾞｼｯｸM-PRO" w:eastAsia="HG丸ｺﾞｼｯｸM-PRO"/>
                          <w:color w:val="000000" w:themeColor="text1"/>
                          <w:sz w:val="28"/>
                        </w:rPr>
                        <w:t>メンテナンス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8"/>
                        </w:rPr>
                        <w:t>に必要な様々な講座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color w:val="000000" w:themeColor="text1"/>
                          <w:sz w:val="28"/>
                        </w:rPr>
                        <w:t>を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8"/>
                        </w:rPr>
                        <w:t>開催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color w:val="000000" w:themeColor="text1"/>
                          <w:sz w:val="28"/>
                        </w:rPr>
                        <w:t>し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8"/>
                        </w:rPr>
                        <w:t>ます。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spacing w:line="340" w:lineRule="exact"/>
        <w:ind w:firstLine="560" w:firstLineChars="200"/>
        <w:jc w:val="left"/>
        <w:rPr>
          <w:rFonts w:hint="default" w:ascii="HG丸ｺﾞｼｯｸM-PRO" w:hAnsi="HG丸ｺﾞｼｯｸM-PRO" w:eastAsia="HG丸ｺﾞｼｯｸM-PRO"/>
          <w:sz w:val="28"/>
        </w:rPr>
      </w:pPr>
    </w:p>
    <w:p>
      <w:pPr>
        <w:pStyle w:val="0"/>
        <w:spacing w:line="340" w:lineRule="exact"/>
        <w:ind w:firstLine="560" w:firstLineChars="200"/>
        <w:jc w:val="left"/>
        <w:rPr>
          <w:rFonts w:hint="default" w:ascii="HG丸ｺﾞｼｯｸM-PRO" w:hAnsi="HG丸ｺﾞｼｯｸM-PRO" w:eastAsia="HG丸ｺﾞｼｯｸM-PRO"/>
          <w:sz w:val="28"/>
        </w:rPr>
      </w:pPr>
      <w:r>
        <w:rPr>
          <w:rFonts w:hint="default" w:ascii="HG丸ｺﾞｼｯｸM-PRO" w:hAnsi="HG丸ｺﾞｼｯｸM-PRO" w:eastAsia="HG丸ｺﾞｼｯｸM-PRO"/>
          <w:color w:val="000000" w:themeColor="text1"/>
          <w:sz w:val="28"/>
        </w:rPr>
        <w:drawing>
          <wp:anchor distT="0" distB="0" distL="114300" distR="114300" simplePos="0" relativeHeight="6" behindDoc="0" locked="0" layoutInCell="1" hidden="0" allowOverlap="1">
            <wp:simplePos x="0" y="0"/>
            <wp:positionH relativeFrom="column">
              <wp:posOffset>5130165</wp:posOffset>
            </wp:positionH>
            <wp:positionV relativeFrom="paragraph">
              <wp:posOffset>23495</wp:posOffset>
            </wp:positionV>
            <wp:extent cx="1097280" cy="897255"/>
            <wp:effectExtent l="0" t="0" r="0" b="0"/>
            <wp:wrapNone/>
            <wp:docPr id="1037" name="OIPV9WWEBJB.jp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OIPV9WWEBJB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897255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spacing w:line="340" w:lineRule="exact"/>
        <w:ind w:firstLine="560" w:firstLineChars="200"/>
        <w:jc w:val="left"/>
        <w:rPr>
          <w:rFonts w:hint="default" w:ascii="HG丸ｺﾞｼｯｸM-PRO" w:hAnsi="HG丸ｺﾞｼｯｸM-PRO" w:eastAsia="HG丸ｺﾞｼｯｸM-PRO"/>
          <w:sz w:val="28"/>
        </w:rPr>
      </w:pPr>
    </w:p>
    <w:p>
      <w:pPr>
        <w:pStyle w:val="0"/>
        <w:spacing w:line="340" w:lineRule="exact"/>
        <w:ind w:firstLine="560" w:firstLineChars="200"/>
        <w:jc w:val="left"/>
        <w:rPr>
          <w:rFonts w:hint="default" w:ascii="メイリオ" w:hAnsi="メイリオ" w:eastAsia="メイリオ"/>
          <w:sz w:val="28"/>
        </w:rPr>
      </w:pPr>
    </w:p>
    <w:p>
      <w:pPr>
        <w:pStyle w:val="0"/>
        <w:spacing w:line="340" w:lineRule="exact"/>
        <w:ind w:firstLine="560" w:firstLineChars="200"/>
        <w:jc w:val="left"/>
        <w:rPr>
          <w:rFonts w:hint="default" w:ascii="メイリオ" w:hAnsi="メイリオ" w:eastAsia="メイリオ"/>
          <w:sz w:val="28"/>
        </w:rPr>
      </w:pPr>
    </w:p>
    <w:p>
      <w:pPr>
        <w:pStyle w:val="0"/>
        <w:spacing w:line="340" w:lineRule="exact"/>
        <w:ind w:firstLine="560" w:firstLineChars="200"/>
        <w:jc w:val="left"/>
        <w:rPr>
          <w:rFonts w:hint="default" w:ascii="メイリオ" w:hAnsi="メイリオ" w:eastAsia="メイリオ"/>
          <w:sz w:val="28"/>
        </w:rPr>
      </w:pPr>
    </w:p>
    <w:p>
      <w:pPr>
        <w:pStyle w:val="0"/>
        <w:spacing w:line="340" w:lineRule="exact"/>
        <w:ind w:firstLine="560" w:firstLineChars="200"/>
        <w:jc w:val="left"/>
        <w:rPr>
          <w:rFonts w:hint="default" w:ascii="メイリオ" w:hAnsi="メイリオ" w:eastAsia="メイリオ"/>
          <w:sz w:val="28"/>
        </w:rPr>
      </w:pPr>
      <w:r>
        <w:rPr>
          <w:rFonts w:hint="default" w:ascii="メイリオ" w:hAnsi="メイリオ" w:eastAsia="メイリオ"/>
          <w:color w:val="000000" w:themeColor="text1"/>
          <w:sz w:val="28"/>
        </w:rPr>
        <w:drawing>
          <wp:anchor distT="0" distB="0" distL="114300" distR="114300" simplePos="0" relativeHeight="4" behindDoc="0" locked="0" layoutInCell="1" hidden="0" allowOverlap="1">
            <wp:simplePos x="0" y="0"/>
            <wp:positionH relativeFrom="column">
              <wp:posOffset>5761355</wp:posOffset>
            </wp:positionH>
            <wp:positionV relativeFrom="paragraph">
              <wp:posOffset>104140</wp:posOffset>
            </wp:positionV>
            <wp:extent cx="1083945" cy="1094105"/>
            <wp:effectExtent l="0" t="0" r="0" b="0"/>
            <wp:wrapSquare wrapText="bothSides"/>
            <wp:docPr id="1038" name="OIP3QNNPYEB.jp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OIP3QNNPYEB.jpg"/>
                    <pic:cNvPicPr/>
                  </pic:nvPicPr>
                  <pic:blipFill>
                    <a:blip r:embed="rId10"/>
                    <a:srcRect l="15988" r="13229"/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10941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0"/>
        <w:spacing w:line="340" w:lineRule="exact"/>
        <w:ind w:firstLine="560" w:firstLineChars="200"/>
        <w:jc w:val="left"/>
        <w:rPr>
          <w:rFonts w:hint="default" w:ascii="メイリオ" w:hAnsi="メイリオ" w:eastAsia="メイリオ"/>
          <w:sz w:val="28"/>
        </w:rPr>
      </w:pPr>
    </w:p>
    <w:p>
      <w:pPr>
        <w:pStyle w:val="0"/>
        <w:spacing w:line="340" w:lineRule="exact"/>
        <w:ind w:firstLine="560" w:firstLineChars="200"/>
        <w:jc w:val="left"/>
        <w:rPr>
          <w:rFonts w:hint="default" w:ascii="メイリオ" w:hAnsi="メイリオ" w:eastAsia="メイリオ"/>
          <w:sz w:val="28"/>
        </w:rPr>
      </w:pPr>
    </w:p>
    <w:p>
      <w:pPr>
        <w:pStyle w:val="0"/>
        <w:spacing w:line="340" w:lineRule="exact"/>
        <w:ind w:firstLine="560" w:firstLineChars="200"/>
        <w:jc w:val="left"/>
        <w:rPr>
          <w:rFonts w:hint="default" w:ascii="メイリオ" w:hAnsi="メイリオ" w:eastAsia="メイリオ"/>
          <w:sz w:val="28"/>
        </w:rPr>
      </w:pPr>
    </w:p>
    <w:p>
      <w:pPr>
        <w:pStyle w:val="0"/>
        <w:spacing w:line="340" w:lineRule="exact"/>
        <w:ind w:firstLine="560" w:firstLineChars="200"/>
        <w:jc w:val="left"/>
        <w:rPr>
          <w:rFonts w:hint="default" w:ascii="メイリオ" w:hAnsi="メイリオ" w:eastAsia="メイリオ"/>
          <w:sz w:val="28"/>
        </w:rPr>
      </w:pPr>
    </w:p>
    <w:p>
      <w:pPr>
        <w:pStyle w:val="0"/>
        <w:rPr>
          <w:rFonts w:hint="default" w:ascii="HG丸ｺﾞｼｯｸM-PRO" w:hAnsi="HG丸ｺﾞｼｯｸM-PRO" w:eastAsia="HG丸ｺﾞｼｯｸM-PRO"/>
        </w:rPr>
      </w:pPr>
    </w:p>
    <w:p>
      <w:pPr>
        <w:pStyle w:val="0"/>
        <w:spacing w:line="400" w:lineRule="exact"/>
        <w:rPr>
          <w:rFonts w:hint="default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sz w:val="28"/>
        </w:rPr>
        <w:t>＊気軽に試す脳トレや健康づくりのための週１回の通いの場として、</w:t>
      </w:r>
    </w:p>
    <w:p>
      <w:pPr>
        <w:pStyle w:val="0"/>
        <w:spacing w:line="400" w:lineRule="exact"/>
        <w:ind w:firstLine="8120" w:firstLineChars="2900"/>
        <w:rPr>
          <w:rFonts w:hint="default" w:ascii="HG丸ｺﾞｼｯｸM-PRO" w:hAnsi="HG丸ｺﾞｼｯｸM-PRO" w:eastAsia="HG丸ｺﾞｼｯｸM-PRO"/>
          <w:sz w:val="28"/>
        </w:rPr>
      </w:pPr>
      <w:bookmarkStart w:id="0" w:name="_GoBack"/>
      <w:bookmarkEnd w:id="0"/>
      <w:r>
        <w:rPr>
          <w:rFonts w:hint="eastAsia" w:ascii="HG丸ｺﾞｼｯｸM-PRO" w:hAnsi="HG丸ｺﾞｼｯｸM-PRO" w:eastAsia="HG丸ｺﾞｼｯｸM-PRO"/>
          <w:sz w:val="28"/>
        </w:rPr>
        <w:t>開放しています＊</w:t>
      </w:r>
    </w:p>
    <w:p>
      <w:pPr>
        <w:pStyle w:val="0"/>
        <w:rPr>
          <w:rFonts w:hint="default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32"/>
        </w:rPr>
        <mc:AlternateContent>
          <mc:Choice Requires="wps">
            <w:drawing>
              <wp:anchor distT="0" distB="0" distL="114300" distR="114300" simplePos="0" relativeHeight="22" behindDoc="0" locked="0" layoutInCell="1" hidden="0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2962275" cy="428625"/>
                <wp:effectExtent l="635" t="635" r="29845" b="10795"/>
                <wp:wrapNone/>
                <wp:docPr id="1039" name="角丸四角形 29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角丸四角形 29"/>
                      <wps:cNvSpPr/>
                      <wps:spPr>
                        <a:xfrm>
                          <a:off x="0" y="0"/>
                          <a:ext cx="2962275" cy="4286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440" w:lineRule="exact"/>
                              <w:jc w:val="center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000000" w:themeColor="text1"/>
                                <w:sz w:val="28"/>
                              </w:rPr>
                              <w:t>シニア倶楽部をたのしむために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角丸四角形 29" style="mso-position-vertical-relative:text;z-index:22;mso-wrap-distance-left:9pt;width:233.25pt;height:33.75pt;mso-position-horizontal-relative:margin;position:absolute;mso-position-horizontal:left;margin-top:1.05pt;mso-wrap-distance-bottom:0pt;mso-wrap-distance-right:9pt;mso-wrap-distance-top:0pt;v-text-anchor:middle;" o:spid="_x0000_s1039" o:allowincell="t" o:allowoverlap="t" filled="f" stroked="t" strokecolor="#42709c" strokeweight="1pt" o:spt="2" arcsize="10923f">
                <v:fill/>
                <v:stroke linestyle="single" miterlimit="8" endcap="flat" dashstyle="solid" filltype="solid"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spacing w:line="440" w:lineRule="exact"/>
                        <w:jc w:val="center"/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000000" w:themeColor="text1"/>
                          <w:sz w:val="28"/>
                        </w:rPr>
                        <w:t>シニア倶楽部をたのしむために</w:t>
                      </w:r>
                    </w:p>
                  </w:txbxContent>
                </v:textbox>
                <v:imagedata o:title=""/>
                <w10:wrap type="none" anchorx="margin" anchory="text"/>
              </v:roundrect>
            </w:pict>
          </mc:Fallback>
        </mc:AlternateContent>
      </w:r>
    </w:p>
    <w:p>
      <w:pPr>
        <w:pStyle w:val="0"/>
        <w:rPr>
          <w:rFonts w:hint="default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〇感染対策にご協力ください。</w:t>
      </w:r>
    </w:p>
    <w:p>
      <w:pPr>
        <w:pStyle w:val="0"/>
        <w:rPr>
          <w:rFonts w:hint="default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〇食べ物は原則禁止ですが、飲み物はマイボトルで持参ください。</w:t>
      </w:r>
    </w:p>
    <w:p>
      <w:pPr>
        <w:pStyle w:val="0"/>
        <w:rPr>
          <w:rFonts w:hint="default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〇使用するものは自分で準備し、使用したものは、準備してある消毒用品で消毒していただきます。</w:t>
      </w:r>
    </w:p>
    <w:p>
      <w:pPr>
        <w:pStyle w:val="0"/>
        <w:rPr>
          <w:rFonts w:hint="default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〇ゲームアプリは、１回３０分で利用可能です。初回は、空き時間を裏面の連絡先にご確認ください。</w:t>
      </w:r>
    </w:p>
    <w:p>
      <w:pPr>
        <w:pStyle w:val="0"/>
        <w:ind w:firstLine="260" w:firstLineChars="100"/>
        <w:rPr>
          <w:rFonts w:hint="default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6"/>
        </w:rPr>
        <mc:AlternateContent>
          <mc:Choice Requires="wps">
            <w:drawing>
              <wp:anchor distT="0" distB="0" distL="114300" distR="114300" simplePos="0" relativeHeight="2" behindDoc="0" locked="0" layoutInCell="1" hidden="0" allowOverlap="1">
                <wp:simplePos x="0" y="0"/>
                <wp:positionH relativeFrom="page">
                  <wp:posOffset>-838200</wp:posOffset>
                </wp:positionH>
                <wp:positionV relativeFrom="paragraph">
                  <wp:posOffset>318135</wp:posOffset>
                </wp:positionV>
                <wp:extent cx="13005435" cy="0"/>
                <wp:effectExtent l="19050" t="19685" r="29210" b="20320"/>
                <wp:wrapNone/>
                <wp:docPr id="1040" name="直線コネクタ 226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直線コネクタ 226"/>
                      <wps:cNvSpPr/>
                      <wps:spPr>
                        <a:xfrm flipV="1">
                          <a:off x="0" y="0"/>
                          <a:ext cx="1300543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226" style="mso-wrap-distance-top:0pt;mso-position-vertical-relative:text;z-index:2;mso-position-horizontal-relative:page;position:absolute;mso-wrap-distance-bottom:0pt;mso-wrap-distance-left:9pt;mso-wrap-distance-right:9pt;flip:y;" o:spid="_x0000_s1040" o:allowincell="t" o:allowoverlap="t" filled="f" stroked="t" strokecolor="#487ebb" strokeweight="3pt" o:spt="20" from="-66pt,25.05pt" to="958.05pt,25.05pt">
                <v:fill/>
                <v:stroke linestyle="single" endcap="flat" dashstyle="solid" filltype="solid"/>
                <v:textbox style="layout-flow:horizontal;"/>
                <v:imagedata o:title=""/>
                <w10:wrap type="none" anchorx="page" anchory="text"/>
              </v:line>
            </w:pict>
          </mc:Fallback>
        </mc:AlternateContent>
      </w:r>
      <w:r>
        <w:rPr>
          <w:rFonts w:hint="eastAsia" w:ascii="HG丸ｺﾞｼｯｸM-PRO" w:hAnsi="HG丸ｺﾞｼｯｸM-PRO" w:eastAsia="HG丸ｺﾞｼｯｸM-PRO"/>
          <w:sz w:val="24"/>
        </w:rPr>
        <w:t>来所したら、次回分の予約が可能です。ご自身で予約票に記入していただきます。</w:t>
      </w:r>
    </w:p>
    <w:p>
      <w:pPr>
        <w:pStyle w:val="0"/>
        <w:ind w:firstLine="240" w:firstLineChars="100"/>
        <w:rPr>
          <w:rFonts w:hint="default" w:ascii="HG丸ｺﾞｼｯｸM-PRO" w:hAnsi="HG丸ｺﾞｼｯｸM-PRO" w:eastAsia="HG丸ｺﾞｼｯｸM-PRO"/>
          <w:sz w:val="24"/>
        </w:rPr>
      </w:pPr>
      <w:r>
        <w:rPr>
          <w:rFonts w:hint="eastAsia"/>
        </w:rPr>
        <w:drawing>
          <wp:anchor distT="0" distB="0" distL="114300" distR="114300" simplePos="0" relativeHeight="16" behindDoc="0" locked="0" layoutInCell="1" hidden="0" allowOverlap="1">
            <wp:simplePos x="0" y="0"/>
            <wp:positionH relativeFrom="margin">
              <wp:align>left</wp:align>
            </wp:positionH>
            <wp:positionV relativeFrom="paragraph">
              <wp:posOffset>173355</wp:posOffset>
            </wp:positionV>
            <wp:extent cx="4259580" cy="4119880"/>
            <wp:effectExtent l="0" t="0" r="0" b="0"/>
            <wp:wrapSquare wrapText="bothSides"/>
            <wp:docPr id="1041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20000"/>
                    </a:blip>
                    <a:srcRect t="20709"/>
                    <a:stretch>
                      <a:fillRect/>
                    </a:stretch>
                  </pic:blipFill>
                  <pic:spPr>
                    <a:xfrm>
                      <a:off x="0" y="0"/>
                      <a:ext cx="4259580" cy="411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17" behindDoc="0" locked="0" layoutInCell="1" hidden="0" allowOverlap="1">
            <wp:simplePos x="0" y="0"/>
            <wp:positionH relativeFrom="margin">
              <wp:posOffset>4855210</wp:posOffset>
            </wp:positionH>
            <wp:positionV relativeFrom="paragraph">
              <wp:posOffset>207645</wp:posOffset>
            </wp:positionV>
            <wp:extent cx="1845310" cy="1087755"/>
            <wp:effectExtent l="0" t="0" r="0" b="0"/>
            <wp:wrapSquare wrapText="bothSides"/>
            <wp:docPr id="1042" name="Picture 3" descr="C:\Users\00434\Pictures\IMG_5744.JP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3" descr="C:\Users\00434\Pictures\IMG_574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0529" t="5400" r="13539" b="15047"/>
                    <a:stretch>
                      <a:fillRect/>
                    </a:stretch>
                  </pic:blipFill>
                  <pic:spPr>
                    <a:xfrm>
                      <a:off x="0" y="0"/>
                      <a:ext cx="1845310" cy="108775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0" behindDoc="0" locked="0" layoutInCell="1" hidden="0" allowOverlap="1">
                <wp:simplePos x="0" y="0"/>
                <wp:positionH relativeFrom="margin">
                  <wp:posOffset>4814570</wp:posOffset>
                </wp:positionH>
                <wp:positionV relativeFrom="paragraph">
                  <wp:posOffset>182880</wp:posOffset>
                </wp:positionV>
                <wp:extent cx="1885950" cy="276225"/>
                <wp:effectExtent l="635" t="635" r="29845" b="10795"/>
                <wp:wrapNone/>
                <wp:docPr id="1043" name="正方形/長方形 19"/>
                <a:graphic xmlns:a="http://schemas.openxmlformats.org/drawingml/2006/main">
                  <a:graphicData uri="http://schemas.microsoft.com/office/word/2010/wordprocessingShape">
                    <wps:wsp>
                      <wps:cNvPr id="1043" name="正方形/長方形 19"/>
                      <wps:cNvSpPr/>
                      <wps:spPr>
                        <a:xfrm>
                          <a:off x="0" y="0"/>
                          <a:ext cx="18859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Segoe UI Symbol" w:hAnsi="Segoe UI Symbol" w:eastAsia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4"/>
                              </w:rPr>
                              <w:t>脳トレ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color w:val="000000" w:themeColor="text1"/>
                                <w:sz w:val="24"/>
                              </w:rPr>
                              <w:t>グッズに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4"/>
                              </w:rPr>
                              <w:t>挑戦中！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19" style="mso-position-vertical-relative:text;z-index:20;mso-wrap-distance-left:9pt;width:148.5pt;height:21.75pt;mso-position-horizontal-relative:margin;position:absolute;margin-left:379.1pt;margin-top:14.4pt;mso-wrap-distance-bottom:0pt;mso-wrap-distance-right:9pt;mso-wrap-distance-top:0pt;v-text-anchor:middle;" o:spid="_x0000_s1043" o:allowincell="t" o:allowoverlap="t" filled="t" fillcolor="#ffffff [3201]" stroked="t" strokecolor="#70ad47 [3209]" strokeweight="1pt" o:spt="1">
                <v:fill/>
                <v:stroke linestyle="single" miterlimit="8" endcap="flat" dashstyle="solid" filltype="solid"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jc w:val="center"/>
                        <w:rPr>
                          <w:rFonts w:hint="default" w:ascii="Segoe UI Symbol" w:hAnsi="Segoe UI Symbol" w:eastAsia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4"/>
                        </w:rPr>
                        <w:t>脳トレ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color w:val="000000" w:themeColor="text1"/>
                          <w:sz w:val="24"/>
                        </w:rPr>
                        <w:t>グッズに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4"/>
                        </w:rPr>
                        <w:t>挑戦中！</w:t>
                      </w:r>
                    </w:p>
                  </w:txbxContent>
                </v:textbox>
                <v:imagedata o:title=""/>
                <w10:wrap type="none" anchorx="margin" anchory="text"/>
              </v:rect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w:drawing>
          <wp:anchor distT="0" distB="0" distL="114300" distR="114300" simplePos="0" relativeHeight="18" behindDoc="0" locked="0" layoutInCell="1" hidden="0" allowOverlap="1">
            <wp:simplePos x="0" y="0"/>
            <wp:positionH relativeFrom="margin">
              <wp:posOffset>4827270</wp:posOffset>
            </wp:positionH>
            <wp:positionV relativeFrom="paragraph">
              <wp:posOffset>116205</wp:posOffset>
            </wp:positionV>
            <wp:extent cx="1870710" cy="1054100"/>
            <wp:effectExtent l="0" t="0" r="0" b="0"/>
            <wp:wrapSquare wrapText="bothSides"/>
            <wp:docPr id="1044" name="Picture 7" descr="C:\Users\00434\Pictures\IMG_5741.JP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Picture 7" descr="C:\Users\00434\Pictures\IMG_574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6138" t="22346" r="12184" b="5779"/>
                    <a:stretch>
                      <a:fillRect/>
                    </a:stretch>
                  </pic:blipFill>
                  <pic:spPr>
                    <a:xfrm>
                      <a:off x="0" y="0"/>
                      <a:ext cx="1870710" cy="10541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1" behindDoc="0" locked="0" layoutInCell="1" hidden="0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51435</wp:posOffset>
                </wp:positionV>
                <wp:extent cx="1314450" cy="1085850"/>
                <wp:effectExtent l="635" t="635" r="57785" b="10795"/>
                <wp:wrapNone/>
                <wp:docPr id="1045" name="円形吹き出し 27"/>
                <a:graphic xmlns:a="http://schemas.openxmlformats.org/drawingml/2006/main">
                  <a:graphicData uri="http://schemas.microsoft.com/office/word/2010/wordprocessingShape">
                    <wps:wsp>
                      <wps:cNvPr id="1045" name="円形吹き出し 27"/>
                      <wps:cNvSpPr/>
                      <wps:spPr>
                        <a:xfrm>
                          <a:off x="0" y="0"/>
                          <a:ext cx="1314450" cy="1085850"/>
                        </a:xfrm>
                        <a:prstGeom prst="wedgeEllipseCallout">
                          <a:avLst>
                            <a:gd name="adj1" fmla="val 52092"/>
                            <a:gd name="adj2" fmla="val -27702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HG丸ｺﾞｼｯｸM-PRO" w:hAnsi="HG丸ｺﾞｼｯｸM-PRO" w:eastAsia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default" w:ascii="Segoe UI Symbol" w:hAnsi="Segoe UI Symbol" w:eastAsia="HG丸ｺﾞｼｯｸM-PRO"/>
                                <w:color w:val="000000" w:themeColor="text1"/>
                                <w:sz w:val="24"/>
                              </w:rPr>
                              <w:t>👈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2"/>
                              </w:rPr>
                              <w:t>これをやってます！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27" style="mso-position-vertical-relative:text;z-index:21;mso-wrap-distance-left:9pt;width:103.5pt;height:85.5pt;mso-position-horizontal-relative:text;position:absolute;margin-left:283.5pt;margin-top:4.05pt;mso-wrap-distance-bottom:0pt;mso-wrap-distance-right:9pt;mso-wrap-distance-top:0pt;v-text-anchor:middle;" o:spid="_x0000_s1045" o:allowincell="t" o:allowoverlap="t" filled="t" fillcolor="#ffffff [3212]" stroked="t" strokecolor="#42709c" strokeweight="1pt" o:spt="63" type="#_x0000_t63" adj="22052,4816">
                <v:fill/>
                <v:stroke linestyle="single" miterlimit="8" endcap="flat" dashstyle="solid" filltype="solid"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jc w:val="center"/>
                        <w:rPr>
                          <w:rFonts w:hint="default" w:ascii="HG丸ｺﾞｼｯｸM-PRO" w:hAnsi="HG丸ｺﾞｼｯｸM-PRO" w:eastAsia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default" w:ascii="Segoe UI Symbol" w:hAnsi="Segoe UI Symbol" w:eastAsia="HG丸ｺﾞｼｯｸM-PRO"/>
                          <w:color w:val="000000" w:themeColor="text1"/>
                          <w:sz w:val="24"/>
                        </w:rPr>
                        <w:t>👈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2"/>
                        </w:rPr>
                        <w:t>これをやってます！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9" behindDoc="0" locked="0" layoutInCell="1" hidden="0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87630</wp:posOffset>
                </wp:positionV>
                <wp:extent cx="2400300" cy="533400"/>
                <wp:effectExtent l="635" t="635" r="29845" b="10795"/>
                <wp:wrapNone/>
                <wp:docPr id="1046" name="正方形/長方形 17"/>
                <a:graphic xmlns:a="http://schemas.openxmlformats.org/drawingml/2006/main">
                  <a:graphicData uri="http://schemas.microsoft.com/office/word/2010/wordprocessingShape">
                    <wps:wsp>
                      <wps:cNvPr id="1046" name="正方形/長方形 17"/>
                      <wps:cNvSpPr/>
                      <wps:spPr>
                        <a:xfrm>
                          <a:off x="0" y="0"/>
                          <a:ext cx="2400300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HG丸ｺﾞｼｯｸM-PRO" w:hAnsi="HG丸ｺﾞｼｯｸM-PRO" w:eastAsia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4"/>
                              </w:rPr>
                              <w:t>TV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4"/>
                              </w:rPr>
                              <w:t>ゲームアプリで脳トレ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color w:val="000000" w:themeColor="text1"/>
                                <w:sz w:val="24"/>
                              </w:rPr>
                              <w:t>中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4"/>
                              </w:rPr>
                              <w:t>♪レベル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color w:val="000000" w:themeColor="text1"/>
                                <w:sz w:val="24"/>
                              </w:rPr>
                              <w:t>アップを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24"/>
                              </w:rPr>
                              <w:t>狙います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color w:val="000000" w:themeColor="text1"/>
                                <w:sz w:val="24"/>
                              </w:rPr>
                              <w:t>！！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17" style="mso-position-vertical-relative:text;z-index:19;mso-wrap-distance-left:9pt;width:189pt;height:42pt;mso-position-horizontal-relative:text;position:absolute;margin-left:357.6pt;margin-top:6.9pt;mso-wrap-distance-bottom:0pt;mso-wrap-distance-right:9pt;mso-wrap-distance-top:0pt;v-text-anchor:middle;" o:spid="_x0000_s1046" o:allowincell="t" o:allowoverlap="t" filled="t" fillcolor="#ffffff [3201]" stroked="t" strokecolor="#70ad47 [3209]" strokeweight="1pt" o:spt="1">
                <v:fill/>
                <v:stroke linestyle="single" miterlimit="8" endcap="flat" dashstyle="solid" filltype="solid"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jc w:val="center"/>
                        <w:rPr>
                          <w:rFonts w:hint="default" w:ascii="HG丸ｺﾞｼｯｸM-PRO" w:hAnsi="HG丸ｺﾞｼｯｸM-PRO" w:eastAsia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4"/>
                        </w:rPr>
                        <w:t>TV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4"/>
                        </w:rPr>
                        <w:t>ゲームアプリで脳トレ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color w:val="000000" w:themeColor="text1"/>
                          <w:sz w:val="24"/>
                        </w:rPr>
                        <w:t>中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4"/>
                        </w:rPr>
                        <w:t>♪レベル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color w:val="000000" w:themeColor="text1"/>
                          <w:sz w:val="24"/>
                        </w:rPr>
                        <w:t>アップを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24"/>
                        </w:rPr>
                        <w:t>狙います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color w:val="000000" w:themeColor="text1"/>
                          <w:sz w:val="24"/>
                        </w:rPr>
                        <w:t>！！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sectPr>
      <w:pgSz w:w="11906" w:h="16838"/>
      <w:pgMar w:top="454" w:right="510" w:bottom="284" w:left="51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丸ｺﾞｼｯｸM-PRO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UD デジタル 教科書体 NP-R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メイリオ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UD デジタル 教科書体 N-R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UD デジタル 教科書体 NK-B">
    <w:panose1 w:val="000008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Segoe UI Symbo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メイリオ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丸ｺﾞｼｯｸM-PRO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Balloon Text"/>
    <w:basedOn w:val="0"/>
    <w:next w:val="19"/>
    <w:link w:val="20"/>
    <w:uiPriority w:val="0"/>
    <w:semiHidden/>
    <w:rPr>
      <w:rFonts w:asciiTheme="majorHAnsi" w:hAnsiTheme="majorHAnsi" w:eastAsiaTheme="majorEastAsia"/>
      <w:sz w:val="18"/>
    </w:rPr>
  </w:style>
  <w:style w:type="character" w:styleId="20" w:customStyle="1">
    <w:name w:val="吹き出し (文字)"/>
    <w:basedOn w:val="10"/>
    <w:next w:val="20"/>
    <w:link w:val="19"/>
    <w:uiPriority w:val="0"/>
    <w:rPr>
      <w:rFonts w:asciiTheme="majorHAnsi" w:hAnsiTheme="majorHAnsi" w:eastAsiaTheme="majorEastAsia"/>
      <w:sz w:val="18"/>
    </w:rPr>
  </w:style>
  <w:style w:type="table" w:styleId="21">
    <w:name w:val="Table Grid"/>
    <w:basedOn w:val="11"/>
    <w:next w:val="21"/>
    <w:link w:val="0"/>
    <w:uiPriority w:val="0"/>
    <w:tblPr>
      <w:tblStyleRowBandSize w:val="1"/>
      <w:tblStyleCol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microsoft.com/office/2007/relationships/hdphoto" Target="media/hdphoto1.wdp" /><Relationship Id="rId8" Type="http://schemas.openxmlformats.org/officeDocument/2006/relationships/image" Target="media/image3.png" /><Relationship Id="rId9" Type="http://schemas.openxmlformats.org/officeDocument/2006/relationships/image" Target="media/image4.jpg" /><Relationship Id="rId10" Type="http://schemas.openxmlformats.org/officeDocument/2006/relationships/image" Target="media/image5.jpg" /><Relationship Id="rId11" Type="http://schemas.openxmlformats.org/officeDocument/2006/relationships/image" Target="media/image6.emf" /><Relationship Id="rId12" Type="http://schemas.openxmlformats.org/officeDocument/2006/relationships/image" Target="media/image7.jpg" /><Relationship Id="rId13" Type="http://schemas.openxmlformats.org/officeDocument/2006/relationships/image" Target="media/image8.jpg" /><Relationship Id="rId14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253</TotalTime>
  <Pages>1</Pages>
  <Words>41</Words>
  <Characters>235</Characters>
  <Application>JUST Note</Application>
  <Lines>1</Lines>
  <Paragraphs>1</Paragraphs>
  <CharactersWithSpaces>275</CharactersWithSpaces>
  <AppVersion>5.0.3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佐山　智美</dc:creator>
  <cp:lastModifiedBy>佐山　智美</cp:lastModifiedBy>
  <cp:lastPrinted>2023-03-17T10:32:00Z</cp:lastPrinted>
  <dcterms:created xsi:type="dcterms:W3CDTF">2022-05-20T04:55:00Z</dcterms:created>
  <dcterms:modified xsi:type="dcterms:W3CDTF">2024-05-28T00:35:55Z</dcterms:modified>
  <cp:revision>9</cp:revision>
</cp:coreProperties>
</file>