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DD59D0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4177F">
        <w:rPr>
          <w:rFonts w:ascii="ＭＳ 明朝" w:eastAsia="ＭＳ 明朝" w:hAnsi="ＭＳ 明朝" w:hint="eastAsia"/>
        </w:rPr>
        <w:t xml:space="preserve">　３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DD59D0">
        <w:rPr>
          <w:rFonts w:ascii="ＭＳ 明朝" w:eastAsia="ＭＳ 明朝" w:hAnsi="ＭＳ 明朝" w:hint="eastAsia"/>
        </w:rPr>
        <w:t>大沼　克巳　殿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所在地</w:t>
      </w:r>
      <w:r w:rsidR="00DD59D0">
        <w:rPr>
          <w:rFonts w:ascii="ＭＳ 明朝" w:eastAsia="ＭＳ 明朝" w:hAnsi="ＭＳ 明朝" w:hint="eastAsia"/>
        </w:rPr>
        <w:t xml:space="preserve">　</w:t>
      </w:r>
      <w:r w:rsidRPr="00D778F7">
        <w:rPr>
          <w:rFonts w:ascii="ＭＳ 明朝" w:eastAsia="ＭＳ 明朝" w:hAnsi="ＭＳ 明朝" w:hint="eastAsia"/>
        </w:rPr>
        <w:t>〒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>-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 xml:space="preserve">　　　　　　　　　　 </w:t>
      </w:r>
    </w:p>
    <w:p w:rsidR="00C33853" w:rsidRPr="00D778F7" w:rsidRDefault="00DD59D0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 </w:t>
      </w:r>
      <w:r w:rsidR="00C33853" w:rsidRPr="00D778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C33853" w:rsidRPr="00D778F7">
        <w:rPr>
          <w:rFonts w:ascii="ＭＳ 明朝" w:eastAsia="ＭＳ 明朝" w:hAnsi="ＭＳ 明朝" w:hint="eastAsia"/>
        </w:rPr>
        <w:t xml:space="preserve">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D778F7" w:rsidRPr="00D778F7" w:rsidRDefault="00D778F7" w:rsidP="00C33853">
      <w:pPr>
        <w:rPr>
          <w:rFonts w:ascii="ＭＳ 明朝" w:eastAsia="ＭＳ 明朝" w:hAnsi="ＭＳ 明朝"/>
        </w:rPr>
      </w:pP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給付金申請金額　　　　金</w:t>
      </w:r>
      <w:r w:rsidR="009826B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418"/>
        <w:gridCol w:w="1843"/>
        <w:gridCol w:w="1553"/>
        <w:gridCol w:w="428"/>
        <w:gridCol w:w="713"/>
        <w:gridCol w:w="1133"/>
        <w:gridCol w:w="2127"/>
      </w:tblGrid>
      <w:tr w:rsidR="00D778F7" w:rsidRPr="00D778F7" w:rsidTr="00390581">
        <w:trPr>
          <w:trHeight w:val="555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390581">
        <w:trPr>
          <w:trHeight w:val="890"/>
        </w:trPr>
        <w:tc>
          <w:tcPr>
            <w:tcW w:w="1418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396" w:type="dxa"/>
            <w:gridSpan w:val="2"/>
          </w:tcPr>
          <w:p w:rsidR="00C33853" w:rsidRPr="00E377DE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60" w:type="dxa"/>
            <w:gridSpan w:val="2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90581" w:rsidRPr="00D778F7" w:rsidTr="00390581">
        <w:trPr>
          <w:trHeight w:val="832"/>
        </w:trPr>
        <w:tc>
          <w:tcPr>
            <w:tcW w:w="1418" w:type="dxa"/>
            <w:vAlign w:val="center"/>
          </w:tcPr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396" w:type="dxa"/>
            <w:gridSpan w:val="2"/>
          </w:tcPr>
          <w:p w:rsidR="00390581" w:rsidRPr="00E377DE" w:rsidRDefault="00390581" w:rsidP="00084C70">
            <w:pPr>
              <w:pStyle w:val="af3"/>
              <w:ind w:rightChars="24" w:right="5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390581" w:rsidRPr="00D778F7" w:rsidRDefault="00390581" w:rsidP="00084C70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売上減少割合</w:t>
            </w:r>
          </w:p>
        </w:tc>
        <w:tc>
          <w:tcPr>
            <w:tcW w:w="3260" w:type="dxa"/>
            <w:gridSpan w:val="2"/>
            <w:vAlign w:val="center"/>
          </w:tcPr>
          <w:p w:rsidR="00390581" w:rsidRPr="00390581" w:rsidRDefault="00D1039F" w:rsidP="00CC4F93">
            <w:pPr>
              <w:pStyle w:val="af3"/>
              <w:ind w:right="34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1-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A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÷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B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×100</w:t>
            </w:r>
            <w:bookmarkEnd w:id="0"/>
          </w:p>
          <w:p w:rsidR="00390581" w:rsidRPr="00D778F7" w:rsidRDefault="00390581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778F7" w:rsidRPr="00D778F7" w:rsidTr="00390581">
        <w:trPr>
          <w:trHeight w:val="507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084C70" w:rsidRPr="00D778F7" w:rsidTr="00390581">
        <w:trPr>
          <w:trHeight w:val="197"/>
        </w:trPr>
        <w:tc>
          <w:tcPr>
            <w:tcW w:w="1418" w:type="dxa"/>
            <w:vMerge w:val="restart"/>
            <w:vAlign w:val="center"/>
          </w:tcPr>
          <w:p w:rsidR="00084C70" w:rsidRPr="00D778F7" w:rsidRDefault="00084C70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対象期間の各月の事業収入金額</w:t>
            </w:r>
          </w:p>
        </w:tc>
        <w:tc>
          <w:tcPr>
            <w:tcW w:w="1843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81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6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127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90581" w:rsidRPr="00D778F7" w:rsidTr="00390581">
        <w:trPr>
          <w:trHeight w:val="618"/>
        </w:trPr>
        <w:tc>
          <w:tcPr>
            <w:tcW w:w="1418" w:type="dxa"/>
            <w:vMerge/>
            <w:vAlign w:val="center"/>
          </w:tcPr>
          <w:p w:rsidR="00390581" w:rsidRDefault="00390581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(A)</w:t>
            </w:r>
          </w:p>
          <w:p w:rsidR="00390581" w:rsidRPr="00084C70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698"/>
        </w:trPr>
        <w:tc>
          <w:tcPr>
            <w:tcW w:w="1418" w:type="dxa"/>
            <w:vMerge/>
            <w:vAlign w:val="center"/>
          </w:tcPr>
          <w:p w:rsidR="00390581" w:rsidRPr="00084C70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  <w:tr w:rsidR="00390581" w:rsidRPr="00D778F7" w:rsidTr="00390581">
        <w:trPr>
          <w:trHeight w:val="634"/>
        </w:trPr>
        <w:tc>
          <w:tcPr>
            <w:tcW w:w="1418" w:type="dxa"/>
            <w:vMerge w:val="restart"/>
            <w:vAlign w:val="center"/>
          </w:tcPr>
          <w:p w:rsidR="00390581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前年又は前々年の</w:t>
            </w:r>
          </w:p>
          <w:p w:rsidR="00390581" w:rsidRPr="00D778F7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各月の事業収入金額</w:t>
            </w:r>
          </w:p>
        </w:tc>
        <w:tc>
          <w:tcPr>
            <w:tcW w:w="1843" w:type="dxa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(B)</w:t>
            </w:r>
          </w:p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495"/>
        </w:trPr>
        <w:tc>
          <w:tcPr>
            <w:tcW w:w="1418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84C70"/>
    <w:rsid w:val="000B6B2F"/>
    <w:rsid w:val="00191912"/>
    <w:rsid w:val="003627E7"/>
    <w:rsid w:val="00390581"/>
    <w:rsid w:val="0039429B"/>
    <w:rsid w:val="004B32BD"/>
    <w:rsid w:val="004B39AF"/>
    <w:rsid w:val="00662006"/>
    <w:rsid w:val="00712D78"/>
    <w:rsid w:val="007532D6"/>
    <w:rsid w:val="00863587"/>
    <w:rsid w:val="009826BF"/>
    <w:rsid w:val="00A65E70"/>
    <w:rsid w:val="00AE26DB"/>
    <w:rsid w:val="00B54366"/>
    <w:rsid w:val="00B71AAD"/>
    <w:rsid w:val="00C33853"/>
    <w:rsid w:val="00C4177F"/>
    <w:rsid w:val="00C47CA8"/>
    <w:rsid w:val="00CA50CD"/>
    <w:rsid w:val="00CC4F93"/>
    <w:rsid w:val="00D1039F"/>
    <w:rsid w:val="00D47699"/>
    <w:rsid w:val="00D778F7"/>
    <w:rsid w:val="00DD59D0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C7B81E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佐藤　隆法</cp:lastModifiedBy>
  <cp:revision>15</cp:revision>
  <cp:lastPrinted>2020-05-25T03:45:00Z</cp:lastPrinted>
  <dcterms:created xsi:type="dcterms:W3CDTF">2020-05-19T09:57:00Z</dcterms:created>
  <dcterms:modified xsi:type="dcterms:W3CDTF">2021-08-10T10:25:00Z</dcterms:modified>
</cp:coreProperties>
</file>